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95" w:rsidRDefault="00250495">
      <w:pPr>
        <w:pStyle w:val="Risunok"/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t>Федеральная служба по надзору в сфере защиты прав потребителей и благополучия человека</w:t>
      </w:r>
    </w:p>
    <w:p w:rsidR="00FC3EC2" w:rsidRDefault="00FC3EC2" w:rsidP="00FC3EC2">
      <w:pPr>
        <w:pStyle w:val="Titl"/>
        <w:rPr>
          <w:sz w:val="20"/>
        </w:rPr>
      </w:pPr>
    </w:p>
    <w:p w:rsidR="00FC3EC2" w:rsidRDefault="00FC3EC2" w:rsidP="00FC3EC2">
      <w:pPr>
        <w:pStyle w:val="Titl"/>
        <w:rPr>
          <w:sz w:val="20"/>
        </w:rPr>
      </w:pPr>
    </w:p>
    <w:p w:rsidR="00FC3EC2" w:rsidRDefault="00FC3EC2" w:rsidP="00FC3EC2">
      <w:pPr>
        <w:pStyle w:val="Titl"/>
        <w:rPr>
          <w:sz w:val="20"/>
        </w:rPr>
      </w:pPr>
    </w:p>
    <w:p w:rsidR="00FC3EC2" w:rsidRDefault="00FC3EC2" w:rsidP="00FC3EC2">
      <w:pPr>
        <w:pStyle w:val="Titl"/>
        <w:rPr>
          <w:sz w:val="20"/>
        </w:rPr>
      </w:pPr>
    </w:p>
    <w:p w:rsidR="00FC3EC2" w:rsidRDefault="00FC3EC2" w:rsidP="00FC3EC2">
      <w:pPr>
        <w:pStyle w:val="Titl"/>
        <w:rPr>
          <w:sz w:val="20"/>
        </w:rPr>
      </w:pPr>
    </w:p>
    <w:p w:rsidR="00FC3EC2" w:rsidRDefault="00FC3EC2" w:rsidP="00FC3EC2">
      <w:pPr>
        <w:pStyle w:val="Titl"/>
        <w:rPr>
          <w:sz w:val="20"/>
        </w:rPr>
      </w:pPr>
    </w:p>
    <w:p w:rsidR="0089080B" w:rsidRDefault="0089080B" w:rsidP="00FC3EC2">
      <w:pPr>
        <w:pStyle w:val="Titl"/>
        <w:rPr>
          <w:sz w:val="20"/>
        </w:rPr>
      </w:pPr>
    </w:p>
    <w:p w:rsidR="00FC3EC2" w:rsidRDefault="00FC3EC2" w:rsidP="00FC3EC2">
      <w:pPr>
        <w:pStyle w:val="Titl"/>
        <w:rPr>
          <w:sz w:val="20"/>
        </w:rPr>
      </w:pPr>
    </w:p>
    <w:p w:rsidR="00A17047" w:rsidRPr="00D5469B" w:rsidRDefault="00450205" w:rsidP="00F47264">
      <w:pPr>
        <w:pStyle w:val="12"/>
        <w:ind w:firstLine="0"/>
        <w:jc w:val="center"/>
      </w:pPr>
      <w:r w:rsidRPr="00411F43">
        <w:t>3.</w:t>
      </w:r>
      <w:r w:rsidRPr="007F7029">
        <w:t>1</w:t>
      </w:r>
      <w:r>
        <w:t>.</w:t>
      </w:r>
      <w:r w:rsidRPr="0084395A">
        <w:t xml:space="preserve"> </w:t>
      </w:r>
      <w:r>
        <w:t>ЭПИДЕМИОЛОГИЯ.</w:t>
      </w:r>
      <w:r w:rsidRPr="007F7029">
        <w:t xml:space="preserve"> ПРОФИЛАКТИКА </w:t>
      </w:r>
      <w:r>
        <w:br/>
      </w:r>
      <w:r w:rsidRPr="007F7029">
        <w:t>ИНФЕКЦИОННЫХ БОЛЕЗНЕЙ</w:t>
      </w:r>
      <w:r w:rsidR="006F7A44" w:rsidRPr="006F7A44">
        <w:t xml:space="preserve"> </w:t>
      </w:r>
    </w:p>
    <w:p w:rsidR="00FC3EC2" w:rsidRDefault="00FC3EC2" w:rsidP="00FC3EC2">
      <w:pPr>
        <w:pStyle w:val="12"/>
        <w:ind w:firstLine="0"/>
        <w:jc w:val="center"/>
      </w:pPr>
    </w:p>
    <w:p w:rsidR="00FC3EC2" w:rsidRDefault="00FC3EC2" w:rsidP="00FC3EC2">
      <w:pPr>
        <w:pStyle w:val="12"/>
      </w:pPr>
    </w:p>
    <w:p w:rsidR="00C16F5D" w:rsidRPr="009374ED" w:rsidRDefault="009374ED" w:rsidP="008E440A">
      <w:pPr>
        <w:pStyle w:val="12"/>
        <w:spacing w:line="233" w:lineRule="auto"/>
        <w:ind w:firstLine="0"/>
        <w:jc w:val="center"/>
        <w:rPr>
          <w:b/>
          <w:sz w:val="28"/>
          <w:szCs w:val="28"/>
          <w:lang w:eastAsia="ru-RU"/>
        </w:rPr>
      </w:pPr>
      <w:r w:rsidRPr="009374ED">
        <w:rPr>
          <w:b/>
          <w:sz w:val="28"/>
          <w:szCs w:val="28"/>
          <w:lang w:eastAsia="ru-RU"/>
        </w:rPr>
        <w:t>Обеспечение эпидемиологической безопасности нестерильных эндоскопических вмешательств на желудочно</w:t>
      </w:r>
      <w:r>
        <w:rPr>
          <w:b/>
          <w:sz w:val="28"/>
          <w:szCs w:val="28"/>
          <w:lang w:eastAsia="ru-RU"/>
        </w:rPr>
        <w:t>-</w:t>
      </w:r>
      <w:r w:rsidRPr="009374ED">
        <w:rPr>
          <w:b/>
          <w:sz w:val="28"/>
          <w:szCs w:val="28"/>
          <w:lang w:eastAsia="ru-RU"/>
        </w:rPr>
        <w:t xml:space="preserve">кишечном тракте и </w:t>
      </w:r>
      <w:r>
        <w:rPr>
          <w:b/>
          <w:sz w:val="28"/>
          <w:szCs w:val="28"/>
          <w:lang w:eastAsia="ru-RU"/>
        </w:rPr>
        <w:br/>
      </w:r>
      <w:r w:rsidRPr="009374ED">
        <w:rPr>
          <w:b/>
          <w:sz w:val="28"/>
          <w:szCs w:val="28"/>
          <w:lang w:eastAsia="ru-RU"/>
        </w:rPr>
        <w:t>дыхательных путях</w:t>
      </w:r>
    </w:p>
    <w:p w:rsidR="00C16F5D" w:rsidRPr="003F03BC" w:rsidRDefault="00C16F5D" w:rsidP="00C16F5D">
      <w:pPr>
        <w:pStyle w:val="bodytext"/>
      </w:pPr>
    </w:p>
    <w:p w:rsidR="0099075D" w:rsidRPr="008E440A" w:rsidRDefault="001C7A03" w:rsidP="0099075D">
      <w:pPr>
        <w:pStyle w:val="12"/>
        <w:ind w:firstLine="0"/>
        <w:jc w:val="center"/>
        <w:rPr>
          <w:b/>
          <w:sz w:val="22"/>
          <w:szCs w:val="22"/>
        </w:rPr>
      </w:pPr>
      <w:r w:rsidRPr="001C7A03">
        <w:rPr>
          <w:b/>
          <w:sz w:val="22"/>
          <w:szCs w:val="22"/>
        </w:rPr>
        <w:t>Методические указания</w:t>
      </w:r>
      <w:r w:rsidR="008E440A">
        <w:rPr>
          <w:b/>
          <w:sz w:val="22"/>
          <w:szCs w:val="22"/>
        </w:rPr>
        <w:br/>
      </w:r>
      <w:r w:rsidR="008E440A" w:rsidRPr="008E440A">
        <w:rPr>
          <w:b/>
          <w:sz w:val="22"/>
          <w:szCs w:val="22"/>
        </w:rPr>
        <w:t xml:space="preserve">МУ </w:t>
      </w:r>
      <w:r w:rsidR="0036252E">
        <w:rPr>
          <w:b/>
          <w:sz w:val="22"/>
          <w:szCs w:val="22"/>
        </w:rPr>
        <w:t>3</w:t>
      </w:r>
      <w:r w:rsidR="008E440A" w:rsidRPr="008E440A">
        <w:rPr>
          <w:b/>
          <w:sz w:val="22"/>
          <w:szCs w:val="22"/>
        </w:rPr>
        <w:t>.</w:t>
      </w:r>
      <w:r w:rsidR="0036252E">
        <w:rPr>
          <w:b/>
          <w:sz w:val="22"/>
          <w:szCs w:val="22"/>
        </w:rPr>
        <w:t>1</w:t>
      </w:r>
      <w:r w:rsidR="008E440A" w:rsidRPr="008E440A">
        <w:rPr>
          <w:b/>
          <w:sz w:val="22"/>
          <w:szCs w:val="22"/>
        </w:rPr>
        <w:t>.3</w:t>
      </w:r>
      <w:r w:rsidR="0036252E">
        <w:rPr>
          <w:b/>
          <w:sz w:val="22"/>
          <w:szCs w:val="22"/>
        </w:rPr>
        <w:t>4</w:t>
      </w:r>
      <w:r w:rsidR="009374ED">
        <w:rPr>
          <w:b/>
          <w:sz w:val="22"/>
          <w:szCs w:val="22"/>
        </w:rPr>
        <w:t>20</w:t>
      </w:r>
      <w:r w:rsidR="008E440A">
        <w:rPr>
          <w:b/>
          <w:sz w:val="22"/>
          <w:szCs w:val="22"/>
        </w:rPr>
        <w:t>—</w:t>
      </w:r>
      <w:r w:rsidR="008E440A" w:rsidRPr="008E440A">
        <w:rPr>
          <w:b/>
          <w:sz w:val="22"/>
          <w:szCs w:val="22"/>
        </w:rPr>
        <w:t>1</w:t>
      </w:r>
      <w:r w:rsidR="009374ED">
        <w:rPr>
          <w:b/>
          <w:sz w:val="22"/>
          <w:szCs w:val="22"/>
        </w:rPr>
        <w:t>7</w:t>
      </w:r>
    </w:p>
    <w:p w:rsidR="00FC3EC2" w:rsidRDefault="00FC3EC2" w:rsidP="00FC3EC2">
      <w:pPr>
        <w:pStyle w:val="bodytext"/>
        <w:spacing w:line="200" w:lineRule="exact"/>
        <w:ind w:firstLine="0"/>
        <w:jc w:val="center"/>
        <w:rPr>
          <w:i/>
        </w:rPr>
      </w:pPr>
    </w:p>
    <w:p w:rsidR="00250495" w:rsidRDefault="00250495">
      <w:pPr>
        <w:jc w:val="center"/>
      </w:pPr>
    </w:p>
    <w:p w:rsidR="00250495" w:rsidRDefault="00250495">
      <w:pPr>
        <w:jc w:val="center"/>
      </w:pPr>
    </w:p>
    <w:p w:rsidR="00250495" w:rsidRPr="00EE0A2C" w:rsidRDefault="00250495" w:rsidP="0009330D">
      <w:pPr>
        <w:pStyle w:val="BBK"/>
        <w:spacing w:before="0" w:line="216" w:lineRule="auto"/>
      </w:pPr>
    </w:p>
    <w:p w:rsidR="00250495" w:rsidRPr="003D1758" w:rsidRDefault="00250495" w:rsidP="0009330D">
      <w:pPr>
        <w:pStyle w:val="bodytext"/>
        <w:spacing w:line="216" w:lineRule="auto"/>
        <w:ind w:firstLine="482"/>
        <w:jc w:val="left"/>
        <w:outlineLvl w:val="0"/>
      </w:pPr>
    </w:p>
    <w:p w:rsidR="00250495" w:rsidRDefault="00250495" w:rsidP="0009330D">
      <w:pPr>
        <w:pStyle w:val="AnnotAutor"/>
        <w:tabs>
          <w:tab w:val="left" w:pos="454"/>
        </w:tabs>
        <w:spacing w:before="80" w:line="216" w:lineRule="auto"/>
        <w:ind w:left="170" w:right="170" w:hanging="170"/>
        <w:jc w:val="both"/>
      </w:pPr>
      <w:r>
        <w:tab/>
      </w:r>
      <w:r>
        <w:tab/>
      </w:r>
      <w:r w:rsidR="00874935" w:rsidRPr="00874935">
        <w:rPr>
          <w:b/>
        </w:rPr>
        <w:t>Обеспечение</w:t>
      </w:r>
      <w:r w:rsidR="00874935">
        <w:t xml:space="preserve"> эпидемиологической безопасности нестерильных эндоскопических вмешательств на желудочно-кишечном тракте и дыхательных путях</w:t>
      </w:r>
      <w:r w:rsidRPr="00BD3781">
        <w:t>:</w:t>
      </w:r>
      <w:r w:rsidR="00BD3781" w:rsidRPr="00BD3781">
        <w:t xml:space="preserve"> </w:t>
      </w:r>
      <w:r w:rsidR="001C7A03" w:rsidRPr="001C7A03">
        <w:t>Методические указания</w:t>
      </w:r>
      <w:r>
        <w:t xml:space="preserve">.—М.: Федеральный </w:t>
      </w:r>
      <w:r w:rsidRPr="00864CD1">
        <w:t>центр гигиены и эпидемиологии Роспотребнадзора, 20</w:t>
      </w:r>
      <w:r w:rsidR="00443DC1" w:rsidRPr="00864CD1">
        <w:t>1</w:t>
      </w:r>
      <w:r w:rsidR="00874935">
        <w:t>7</w:t>
      </w:r>
      <w:r w:rsidRPr="00864CD1">
        <w:t>.—</w:t>
      </w:r>
      <w:r w:rsidR="00AF30FC">
        <w:t>40</w:t>
      </w:r>
      <w:r w:rsidRPr="00864CD1">
        <w:t> с</w:t>
      </w:r>
      <w:r w:rsidRPr="006C1F74">
        <w:rPr>
          <w:spacing w:val="-2"/>
        </w:rPr>
        <w:t>.</w:t>
      </w:r>
    </w:p>
    <w:p w:rsidR="00250495" w:rsidRPr="007C5825" w:rsidRDefault="00250495" w:rsidP="0009330D">
      <w:pPr>
        <w:pStyle w:val="ISBN"/>
        <w:spacing w:before="180" w:line="216" w:lineRule="auto"/>
        <w:ind w:firstLine="510"/>
        <w:outlineLvl w:val="0"/>
      </w:pPr>
    </w:p>
    <w:p w:rsidR="00250495" w:rsidRPr="0009330D" w:rsidRDefault="00250495" w:rsidP="0009330D">
      <w:pPr>
        <w:pStyle w:val="AnnotText"/>
        <w:spacing w:line="216" w:lineRule="auto"/>
        <w:rPr>
          <w:sz w:val="16"/>
          <w:szCs w:val="16"/>
        </w:rPr>
      </w:pPr>
    </w:p>
    <w:p w:rsidR="00A52A62" w:rsidRPr="00A52A62" w:rsidRDefault="006707AD" w:rsidP="0009330D">
      <w:pPr>
        <w:pStyle w:val="AnnotText"/>
        <w:spacing w:line="216" w:lineRule="auto"/>
        <w:ind w:left="170" w:right="170" w:firstLine="340"/>
        <w:rPr>
          <w:szCs w:val="17"/>
        </w:rPr>
      </w:pPr>
      <w:r w:rsidRPr="006707AD">
        <w:rPr>
          <w:szCs w:val="17"/>
        </w:rPr>
        <w:t>1.</w:t>
      </w:r>
      <w:r>
        <w:rPr>
          <w:szCs w:val="17"/>
        </w:rPr>
        <w:t> </w:t>
      </w:r>
      <w:r w:rsidR="00A52A62" w:rsidRPr="00A52A62">
        <w:rPr>
          <w:szCs w:val="17"/>
        </w:rPr>
        <w:t>Методические указания разработаны Федеральной службой по надзору в сфере защиты прав потребителей и благополучия человека (Е.</w:t>
      </w:r>
      <w:r w:rsidR="00A52A62">
        <w:rPr>
          <w:szCs w:val="17"/>
        </w:rPr>
        <w:t> </w:t>
      </w:r>
      <w:r w:rsidR="00A52A62" w:rsidRPr="00A52A62">
        <w:rPr>
          <w:szCs w:val="17"/>
        </w:rPr>
        <w:t>Б.</w:t>
      </w:r>
      <w:r w:rsidR="00A52A62">
        <w:rPr>
          <w:szCs w:val="17"/>
        </w:rPr>
        <w:t> </w:t>
      </w:r>
      <w:r w:rsidR="00A52A62" w:rsidRPr="00A52A62">
        <w:rPr>
          <w:szCs w:val="17"/>
        </w:rPr>
        <w:t>Ежлова, А.</w:t>
      </w:r>
      <w:r w:rsidR="00A52A62">
        <w:rPr>
          <w:szCs w:val="17"/>
        </w:rPr>
        <w:t> </w:t>
      </w:r>
      <w:r w:rsidR="00A52A62" w:rsidRPr="00A52A62">
        <w:rPr>
          <w:szCs w:val="17"/>
        </w:rPr>
        <w:t>А.</w:t>
      </w:r>
      <w:r w:rsidR="00A52A62">
        <w:rPr>
          <w:szCs w:val="17"/>
        </w:rPr>
        <w:t> </w:t>
      </w:r>
      <w:r w:rsidR="00A52A62" w:rsidRPr="00A52A62">
        <w:rPr>
          <w:szCs w:val="17"/>
        </w:rPr>
        <w:t>Мельникова, Н.</w:t>
      </w:r>
      <w:r w:rsidR="00A52A62">
        <w:rPr>
          <w:szCs w:val="17"/>
        </w:rPr>
        <w:t> </w:t>
      </w:r>
      <w:r w:rsidR="00A52A62" w:rsidRPr="00A52A62">
        <w:rPr>
          <w:szCs w:val="17"/>
        </w:rPr>
        <w:t>В.</w:t>
      </w:r>
      <w:r w:rsidR="00A52A62">
        <w:rPr>
          <w:szCs w:val="17"/>
        </w:rPr>
        <w:t> </w:t>
      </w:r>
      <w:r w:rsidR="00A52A62" w:rsidRPr="00A52A62">
        <w:rPr>
          <w:szCs w:val="17"/>
        </w:rPr>
        <w:t>Фролова, Е.</w:t>
      </w:r>
      <w:r w:rsidR="00A52A62">
        <w:rPr>
          <w:szCs w:val="17"/>
        </w:rPr>
        <w:t> </w:t>
      </w:r>
      <w:r w:rsidR="00A52A62" w:rsidRPr="00A52A62">
        <w:rPr>
          <w:szCs w:val="17"/>
        </w:rPr>
        <w:t>П.</w:t>
      </w:r>
      <w:r w:rsidR="00A52A62">
        <w:rPr>
          <w:szCs w:val="17"/>
        </w:rPr>
        <w:t> </w:t>
      </w:r>
      <w:r w:rsidR="00A52A62" w:rsidRPr="00A52A62">
        <w:rPr>
          <w:szCs w:val="17"/>
        </w:rPr>
        <w:t>Игонина, С.</w:t>
      </w:r>
      <w:r w:rsidR="00A52A62">
        <w:rPr>
          <w:szCs w:val="17"/>
        </w:rPr>
        <w:t> </w:t>
      </w:r>
      <w:r w:rsidR="00A52A62" w:rsidRPr="00A52A62">
        <w:rPr>
          <w:szCs w:val="17"/>
        </w:rPr>
        <w:t>В.</w:t>
      </w:r>
      <w:r w:rsidR="00A52A62">
        <w:rPr>
          <w:szCs w:val="17"/>
        </w:rPr>
        <w:t> </w:t>
      </w:r>
      <w:r w:rsidR="00A52A62" w:rsidRPr="00A52A62">
        <w:rPr>
          <w:szCs w:val="17"/>
        </w:rPr>
        <w:t>Сенников), ФБУН «Мо</w:t>
      </w:r>
      <w:r w:rsidR="00A52A62" w:rsidRPr="00A52A62">
        <w:rPr>
          <w:szCs w:val="17"/>
        </w:rPr>
        <w:t>с</w:t>
      </w:r>
      <w:r w:rsidR="00A52A62" w:rsidRPr="00A52A62">
        <w:rPr>
          <w:szCs w:val="17"/>
        </w:rPr>
        <w:t>ковский научно-исследовательский институт эпидемиологии и микробиологии им. Г.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Н.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Габричевского» Роспотребнадзора (В.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А.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Ал</w:t>
      </w:r>
      <w:r w:rsidR="00226680">
        <w:rPr>
          <w:szCs w:val="17"/>
        </w:rPr>
        <w:t>е</w:t>
      </w:r>
      <w:r w:rsidR="00A52A62" w:rsidRPr="00A52A62">
        <w:rPr>
          <w:szCs w:val="17"/>
        </w:rPr>
        <w:t>шкин, Е.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П.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Селькова, Т.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А.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Гренкова, А.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И.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Чижов), ФБУН «Научно-исследовательский институт де</w:t>
      </w:r>
      <w:r w:rsidR="00A52A62" w:rsidRPr="00AF30FC">
        <w:rPr>
          <w:spacing w:val="-2"/>
          <w:szCs w:val="17"/>
        </w:rPr>
        <w:t>з</w:t>
      </w:r>
      <w:r w:rsidR="00A52A62" w:rsidRPr="00AF30FC">
        <w:rPr>
          <w:spacing w:val="-2"/>
          <w:szCs w:val="17"/>
        </w:rPr>
        <w:t>инфектологии» Роспотребнадзора (Н.</w:t>
      </w:r>
      <w:r w:rsidR="009F227B" w:rsidRPr="00AF30FC">
        <w:rPr>
          <w:spacing w:val="-2"/>
          <w:szCs w:val="17"/>
        </w:rPr>
        <w:t> </w:t>
      </w:r>
      <w:r w:rsidR="00A52A62" w:rsidRPr="00AF30FC">
        <w:rPr>
          <w:spacing w:val="-2"/>
          <w:szCs w:val="17"/>
        </w:rPr>
        <w:t>В.</w:t>
      </w:r>
      <w:r w:rsidR="009F227B" w:rsidRPr="00AF30FC">
        <w:rPr>
          <w:spacing w:val="-2"/>
          <w:szCs w:val="17"/>
        </w:rPr>
        <w:t> </w:t>
      </w:r>
      <w:r w:rsidR="00A52A62" w:rsidRPr="00AF30FC">
        <w:rPr>
          <w:spacing w:val="-2"/>
          <w:szCs w:val="17"/>
        </w:rPr>
        <w:t>Шестопалов, Л.</w:t>
      </w:r>
      <w:r w:rsidR="009F227B" w:rsidRPr="00AF30FC">
        <w:rPr>
          <w:spacing w:val="-2"/>
          <w:szCs w:val="17"/>
        </w:rPr>
        <w:t> </w:t>
      </w:r>
      <w:r w:rsidR="00A52A62" w:rsidRPr="00AF30FC">
        <w:rPr>
          <w:spacing w:val="-2"/>
          <w:szCs w:val="17"/>
        </w:rPr>
        <w:t>Г.</w:t>
      </w:r>
      <w:r w:rsidR="009F227B" w:rsidRPr="00AF30FC">
        <w:rPr>
          <w:spacing w:val="-2"/>
          <w:szCs w:val="17"/>
        </w:rPr>
        <w:t> </w:t>
      </w:r>
      <w:r w:rsidR="00A52A62" w:rsidRPr="00AF30FC">
        <w:rPr>
          <w:spacing w:val="-2"/>
          <w:szCs w:val="17"/>
        </w:rPr>
        <w:t>Пантелеева, Л.</w:t>
      </w:r>
      <w:r w:rsidR="009F227B" w:rsidRPr="00AF30FC">
        <w:rPr>
          <w:spacing w:val="-2"/>
          <w:szCs w:val="17"/>
        </w:rPr>
        <w:t> </w:t>
      </w:r>
      <w:r w:rsidR="00A52A62" w:rsidRPr="00AF30FC">
        <w:rPr>
          <w:spacing w:val="-2"/>
          <w:szCs w:val="17"/>
        </w:rPr>
        <w:t>С.</w:t>
      </w:r>
      <w:r w:rsidR="009F227B" w:rsidRPr="00AF30FC">
        <w:rPr>
          <w:spacing w:val="-2"/>
          <w:szCs w:val="17"/>
        </w:rPr>
        <w:t> </w:t>
      </w:r>
      <w:r w:rsidR="00A52A62" w:rsidRPr="00AF30FC">
        <w:rPr>
          <w:spacing w:val="-2"/>
          <w:szCs w:val="17"/>
        </w:rPr>
        <w:t>Фе</w:t>
      </w:r>
      <w:r w:rsidR="00AF30FC" w:rsidRPr="00AF30FC">
        <w:rPr>
          <w:spacing w:val="-2"/>
          <w:szCs w:val="17"/>
        </w:rPr>
        <w:softHyphen/>
      </w:r>
      <w:r w:rsidR="00A52A62" w:rsidRPr="00A52A62">
        <w:rPr>
          <w:szCs w:val="17"/>
        </w:rPr>
        <w:t>дорова, И.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А.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Храпунова), ФГБОУ ВО «Первый МГМУ им.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И.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М.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Сеченова» Минздрава России (В.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Г.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Акимкин, И.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М.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Абрамова), Ассоциаци</w:t>
      </w:r>
      <w:r w:rsidR="00226680">
        <w:rPr>
          <w:szCs w:val="17"/>
        </w:rPr>
        <w:t>ей</w:t>
      </w:r>
      <w:r w:rsidR="00A52A62" w:rsidRPr="00A52A62">
        <w:rPr>
          <w:szCs w:val="17"/>
        </w:rPr>
        <w:t xml:space="preserve"> «Эндоскоп</w:t>
      </w:r>
      <w:r w:rsidR="00A52A62" w:rsidRPr="00A52A62">
        <w:rPr>
          <w:szCs w:val="17"/>
        </w:rPr>
        <w:t>и</w:t>
      </w:r>
      <w:r w:rsidR="00A52A62" w:rsidRPr="00A52A62">
        <w:rPr>
          <w:szCs w:val="17"/>
        </w:rPr>
        <w:t>ческое общество «РЭндО» (М.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П.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Корол</w:t>
      </w:r>
      <w:r w:rsidR="00226680">
        <w:rPr>
          <w:szCs w:val="17"/>
        </w:rPr>
        <w:t>е</w:t>
      </w:r>
      <w:r w:rsidR="00A52A62" w:rsidRPr="00A52A62">
        <w:rPr>
          <w:szCs w:val="17"/>
        </w:rPr>
        <w:t>в, А.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Г.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Короткевич, А.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М.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Субботин, А.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В.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Сапегин), Общероссийск</w:t>
      </w:r>
      <w:r w:rsidR="00226680">
        <w:rPr>
          <w:szCs w:val="17"/>
        </w:rPr>
        <w:t>ой</w:t>
      </w:r>
      <w:r w:rsidR="00A52A62" w:rsidRPr="00A52A62">
        <w:rPr>
          <w:szCs w:val="17"/>
        </w:rPr>
        <w:t xml:space="preserve"> общественн</w:t>
      </w:r>
      <w:r w:rsidR="00226680">
        <w:rPr>
          <w:szCs w:val="17"/>
        </w:rPr>
        <w:t>ой</w:t>
      </w:r>
      <w:r w:rsidR="00A52A62" w:rsidRPr="00A52A62">
        <w:rPr>
          <w:szCs w:val="17"/>
        </w:rPr>
        <w:t xml:space="preserve"> организаци</w:t>
      </w:r>
      <w:r w:rsidR="00226680">
        <w:rPr>
          <w:szCs w:val="17"/>
        </w:rPr>
        <w:t>ей</w:t>
      </w:r>
      <w:r w:rsidR="00A52A62" w:rsidRPr="00A52A62">
        <w:rPr>
          <w:szCs w:val="17"/>
        </w:rPr>
        <w:t xml:space="preserve"> «Ассоциация м</w:t>
      </w:r>
      <w:r w:rsidR="00A52A62" w:rsidRPr="00A52A62">
        <w:rPr>
          <w:szCs w:val="17"/>
        </w:rPr>
        <w:t>е</w:t>
      </w:r>
      <w:r w:rsidR="00A52A62" w:rsidRPr="00A52A62">
        <w:rPr>
          <w:szCs w:val="17"/>
        </w:rPr>
        <w:t>дицинских сестер России» (Е.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В.</w:t>
      </w:r>
      <w:r w:rsidR="009F227B">
        <w:rPr>
          <w:szCs w:val="17"/>
        </w:rPr>
        <w:t> </w:t>
      </w:r>
      <w:r w:rsidR="00A52A62" w:rsidRPr="00A52A62">
        <w:rPr>
          <w:szCs w:val="17"/>
        </w:rPr>
        <w:t>Коровина).</w:t>
      </w:r>
    </w:p>
    <w:p w:rsidR="00A52A62" w:rsidRPr="00A52A62" w:rsidRDefault="00A52A62" w:rsidP="0009330D">
      <w:pPr>
        <w:pStyle w:val="AnnotText"/>
        <w:spacing w:line="216" w:lineRule="auto"/>
        <w:ind w:left="170" w:right="170" w:firstLine="340"/>
        <w:rPr>
          <w:szCs w:val="17"/>
        </w:rPr>
      </w:pPr>
      <w:r w:rsidRPr="00A52A62">
        <w:rPr>
          <w:szCs w:val="17"/>
        </w:rPr>
        <w:t>2.</w:t>
      </w:r>
      <w:r w:rsidR="009F227B">
        <w:rPr>
          <w:szCs w:val="17"/>
        </w:rPr>
        <w:t> </w:t>
      </w:r>
      <w:r w:rsidRPr="00A52A62">
        <w:rPr>
          <w:szCs w:val="17"/>
        </w:rPr>
        <w:t>Рекомендованы к утверждению Комиссией по санитарно-эпидемио</w:t>
      </w:r>
      <w:r w:rsidR="0009330D">
        <w:rPr>
          <w:szCs w:val="17"/>
        </w:rPr>
        <w:t>логи</w:t>
      </w:r>
      <w:r w:rsidR="0009330D">
        <w:rPr>
          <w:szCs w:val="17"/>
        </w:rPr>
        <w:softHyphen/>
      </w:r>
      <w:r w:rsidRPr="00A52A62">
        <w:rPr>
          <w:szCs w:val="17"/>
        </w:rPr>
        <w:t xml:space="preserve">ческому нормированию Федеральной службы по надзору в сфере защиты прав потребителей и благополучия человека (протокол от 22 декабря </w:t>
      </w:r>
      <w:smartTag w:uri="urn:schemas-microsoft-com:office:smarttags" w:element="metricconverter">
        <w:smartTagPr>
          <w:attr w:name="ProductID" w:val="2016 г"/>
        </w:smartTagPr>
        <w:r w:rsidRPr="00A52A62">
          <w:rPr>
            <w:szCs w:val="17"/>
          </w:rPr>
          <w:t>2016 г</w:t>
        </w:r>
      </w:smartTag>
      <w:r w:rsidRPr="00A52A62">
        <w:rPr>
          <w:szCs w:val="17"/>
        </w:rPr>
        <w:t>. №</w:t>
      </w:r>
      <w:r w:rsidR="009F227B">
        <w:rPr>
          <w:szCs w:val="17"/>
        </w:rPr>
        <w:t> </w:t>
      </w:r>
      <w:r w:rsidRPr="00A52A62">
        <w:rPr>
          <w:szCs w:val="17"/>
        </w:rPr>
        <w:t>2).</w:t>
      </w:r>
    </w:p>
    <w:p w:rsidR="00A52A62" w:rsidRPr="00A52A62" w:rsidRDefault="00A52A62" w:rsidP="0009330D">
      <w:pPr>
        <w:pStyle w:val="AnnotText"/>
        <w:spacing w:line="216" w:lineRule="auto"/>
        <w:ind w:left="170" w:right="170" w:firstLine="340"/>
        <w:rPr>
          <w:szCs w:val="17"/>
        </w:rPr>
      </w:pPr>
      <w:r w:rsidRPr="00A52A62">
        <w:rPr>
          <w:szCs w:val="17"/>
        </w:rPr>
        <w:t>3.</w:t>
      </w:r>
      <w:r w:rsidR="009F227B">
        <w:rPr>
          <w:szCs w:val="17"/>
        </w:rPr>
        <w:t> </w:t>
      </w:r>
      <w:r w:rsidRPr="00A52A62">
        <w:rPr>
          <w:szCs w:val="17"/>
        </w:rPr>
        <w:t>Утверждены Руководителем Федеральной службы по надзору в сфере защиты прав потребителей</w:t>
      </w:r>
      <w:r w:rsidR="00226680">
        <w:rPr>
          <w:szCs w:val="17"/>
        </w:rPr>
        <w:t>,</w:t>
      </w:r>
      <w:r w:rsidRPr="00A52A62">
        <w:rPr>
          <w:szCs w:val="17"/>
        </w:rPr>
        <w:t xml:space="preserve"> Главным государственным санитарным врачом Ро</w:t>
      </w:r>
      <w:r w:rsidRPr="00A52A62">
        <w:rPr>
          <w:szCs w:val="17"/>
        </w:rPr>
        <w:t>с</w:t>
      </w:r>
      <w:r w:rsidRPr="00A52A62">
        <w:rPr>
          <w:szCs w:val="17"/>
        </w:rPr>
        <w:t>сийской Федерации А.</w:t>
      </w:r>
      <w:r w:rsidR="009F227B">
        <w:rPr>
          <w:szCs w:val="17"/>
        </w:rPr>
        <w:t> </w:t>
      </w:r>
      <w:r w:rsidRPr="00A52A62">
        <w:rPr>
          <w:szCs w:val="17"/>
        </w:rPr>
        <w:t>Ю.</w:t>
      </w:r>
      <w:r w:rsidR="009F227B">
        <w:rPr>
          <w:szCs w:val="17"/>
        </w:rPr>
        <w:t> </w:t>
      </w:r>
      <w:r w:rsidRPr="00A52A62">
        <w:rPr>
          <w:szCs w:val="17"/>
        </w:rPr>
        <w:t>Поповой 20 февраля 2017 года.</w:t>
      </w:r>
    </w:p>
    <w:p w:rsidR="00947C77" w:rsidRDefault="00A52A62" w:rsidP="0009330D">
      <w:pPr>
        <w:pStyle w:val="AnnotText"/>
        <w:spacing w:line="216" w:lineRule="auto"/>
        <w:ind w:left="170" w:right="170" w:firstLine="340"/>
        <w:rPr>
          <w:szCs w:val="17"/>
        </w:rPr>
      </w:pPr>
      <w:r w:rsidRPr="00A52A62">
        <w:rPr>
          <w:szCs w:val="17"/>
        </w:rPr>
        <w:t>4. Введены впервые</w:t>
      </w:r>
      <w:r w:rsidR="00947C77" w:rsidRPr="00947C77">
        <w:rPr>
          <w:szCs w:val="17"/>
        </w:rPr>
        <w:t>.</w:t>
      </w:r>
    </w:p>
    <w:p w:rsidR="00250495" w:rsidRDefault="00250495" w:rsidP="0009330D">
      <w:pPr>
        <w:pStyle w:val="bodytext"/>
        <w:spacing w:line="216" w:lineRule="auto"/>
        <w:jc w:val="right"/>
        <w:outlineLvl w:val="0"/>
        <w:rPr>
          <w:b/>
          <w:sz w:val="17"/>
        </w:rPr>
      </w:pPr>
    </w:p>
    <w:p w:rsidR="0009330D" w:rsidRPr="005C3C61" w:rsidRDefault="0009330D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P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P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P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P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P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P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5C3C61" w:rsidRPr="005C3C61" w:rsidRDefault="005C3C61" w:rsidP="005C3C61">
      <w:pPr>
        <w:pStyle w:val="AnnotText"/>
        <w:spacing w:line="216" w:lineRule="auto"/>
        <w:ind w:left="170" w:right="170" w:firstLine="340"/>
        <w:rPr>
          <w:szCs w:val="17"/>
        </w:rPr>
      </w:pPr>
    </w:p>
    <w:p w:rsidR="00250495" w:rsidRDefault="00250495" w:rsidP="0009330D">
      <w:pPr>
        <w:pStyle w:val="Copir"/>
        <w:spacing w:before="220" w:line="223" w:lineRule="auto"/>
        <w:ind w:left="2977" w:hanging="284"/>
        <w:rPr>
          <w:b/>
        </w:rPr>
      </w:pPr>
      <w:r>
        <w:rPr>
          <w:b/>
        </w:rPr>
        <w:tab/>
        <w:t>© Роспотребнадзор, 20</w:t>
      </w:r>
      <w:r w:rsidR="00443DC1">
        <w:rPr>
          <w:b/>
        </w:rPr>
        <w:t>1</w:t>
      </w:r>
      <w:r w:rsidR="00874935">
        <w:rPr>
          <w:b/>
        </w:rPr>
        <w:t>7</w:t>
      </w:r>
    </w:p>
    <w:p w:rsidR="00250495" w:rsidRDefault="00250495" w:rsidP="0009330D">
      <w:pPr>
        <w:pStyle w:val="Copir"/>
        <w:spacing w:before="0" w:line="223" w:lineRule="auto"/>
        <w:ind w:left="2977" w:hanging="481"/>
        <w:jc w:val="left"/>
        <w:rPr>
          <w:b/>
          <w:bCs/>
        </w:rPr>
      </w:pPr>
      <w:r>
        <w:tab/>
      </w:r>
      <w:r>
        <w:rPr>
          <w:b/>
          <w:bCs/>
        </w:rPr>
        <w:t xml:space="preserve">© Федеральный центр гигиены и </w:t>
      </w:r>
      <w:r>
        <w:rPr>
          <w:b/>
          <w:bCs/>
        </w:rPr>
        <w:br/>
        <w:t xml:space="preserve">    эпидемиологии Роспотребнадзора, 20</w:t>
      </w:r>
      <w:r w:rsidR="00443DC1">
        <w:rPr>
          <w:b/>
          <w:bCs/>
        </w:rPr>
        <w:t>1</w:t>
      </w:r>
      <w:r w:rsidR="00874935">
        <w:rPr>
          <w:b/>
          <w:bCs/>
        </w:rPr>
        <w:t>7</w:t>
      </w:r>
    </w:p>
    <w:p w:rsidR="00250495" w:rsidRDefault="00250495" w:rsidP="006F0A6B">
      <w:pPr>
        <w:pStyle w:val="Copir"/>
        <w:spacing w:before="0" w:line="233" w:lineRule="auto"/>
        <w:ind w:left="2977" w:hanging="481"/>
        <w:jc w:val="left"/>
        <w:rPr>
          <w:b/>
          <w:bCs/>
        </w:rPr>
        <w:sectPr w:rsidR="00250495" w:rsidSect="00125E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8420" w:h="11907" w:orient="landscape" w:code="9"/>
          <w:pgMar w:top="1418" w:right="1077" w:bottom="1418" w:left="1077" w:header="964" w:footer="964" w:gutter="0"/>
          <w:pgNumType w:start="1"/>
          <w:cols w:space="720"/>
        </w:sectPr>
      </w:pPr>
    </w:p>
    <w:p w:rsidR="00814182" w:rsidRPr="00814182" w:rsidRDefault="00814182" w:rsidP="00814182">
      <w:pPr>
        <w:pStyle w:val="bodytext"/>
        <w:ind w:firstLine="0"/>
        <w:jc w:val="center"/>
        <w:rPr>
          <w:b/>
        </w:rPr>
      </w:pPr>
      <w:r w:rsidRPr="00814182">
        <w:rPr>
          <w:b/>
        </w:rPr>
        <w:lastRenderedPageBreak/>
        <w:t>Содержание</w:t>
      </w:r>
    </w:p>
    <w:p w:rsidR="00814182" w:rsidRPr="000038BB" w:rsidRDefault="00814182" w:rsidP="0011440F">
      <w:pPr>
        <w:pStyle w:val="bodytext"/>
        <w:spacing w:after="60" w:line="216" w:lineRule="auto"/>
        <w:rPr>
          <w:sz w:val="16"/>
          <w:szCs w:val="16"/>
        </w:rPr>
      </w:pPr>
    </w:p>
    <w:p w:rsidR="000038BB" w:rsidRDefault="000038BB" w:rsidP="000038BB">
      <w:pPr>
        <w:pStyle w:val="13"/>
        <w:rPr>
          <w:bCs w:val="0"/>
          <w:sz w:val="24"/>
          <w:szCs w:val="24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\h \z \t "Zag_pril;3;Zag_1;1;Zag_2;2" </w:instrText>
      </w:r>
      <w:r>
        <w:rPr>
          <w:bCs w:val="0"/>
        </w:rPr>
        <w:fldChar w:fldCharType="separate"/>
      </w:r>
      <w:hyperlink w:anchor="_Toc476666078" w:history="1">
        <w:r>
          <w:rPr>
            <w:rStyle w:val="af"/>
            <w:lang w:val="en-US"/>
          </w:rPr>
          <w:t>I</w:t>
        </w:r>
        <w:r w:rsidRPr="00C40742">
          <w:rPr>
            <w:rStyle w:val="af"/>
          </w:rPr>
          <w:t>. Область применения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_Toc476666078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25ED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79" w:history="1">
        <w:r w:rsidR="000038BB" w:rsidRPr="00C40742">
          <w:rPr>
            <w:rStyle w:val="af"/>
            <w:lang w:val="en-US"/>
          </w:rPr>
          <w:t>II</w:t>
        </w:r>
        <w:r w:rsidR="000038BB" w:rsidRPr="00C40742">
          <w:rPr>
            <w:rStyle w:val="af"/>
          </w:rPr>
          <w:t>.</w:t>
        </w:r>
        <w:r w:rsidR="000038BB" w:rsidRPr="00C40742">
          <w:rPr>
            <w:rStyle w:val="af"/>
            <w:lang w:val="en-US"/>
          </w:rPr>
          <w:t xml:space="preserve"> </w:t>
        </w:r>
        <w:r w:rsidR="000038BB" w:rsidRPr="00C40742">
          <w:rPr>
            <w:rStyle w:val="af"/>
          </w:rPr>
          <w:t>Общие сведения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_Toc476666079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5</w:t>
        </w:r>
        <w:r w:rsidR="000038BB"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80" w:history="1">
        <w:r w:rsidR="000038BB" w:rsidRPr="00C40742">
          <w:rPr>
            <w:rStyle w:val="af"/>
            <w:lang w:val="en-US"/>
          </w:rPr>
          <w:t>III</w:t>
        </w:r>
        <w:r w:rsidR="000038BB" w:rsidRPr="00C40742">
          <w:rPr>
            <w:rStyle w:val="af"/>
          </w:rPr>
          <w:t>.</w:t>
        </w:r>
        <w:r w:rsidR="000038BB" w:rsidRPr="00C40742">
          <w:rPr>
            <w:rStyle w:val="af"/>
            <w:lang w:val="en-US"/>
          </w:rPr>
          <w:t> </w:t>
        </w:r>
        <w:r w:rsidR="000038BB" w:rsidRPr="00C40742">
          <w:rPr>
            <w:rStyle w:val="af"/>
          </w:rPr>
          <w:t>Общие требования к обработке эндоскопов</w:t>
        </w:r>
        <w:r w:rsidR="000038BB">
          <w:rPr>
            <w:rStyle w:val="af"/>
          </w:rPr>
          <w:t xml:space="preserve"> </w:t>
        </w:r>
        <w:r w:rsidR="000038BB" w:rsidRPr="00C40742">
          <w:rPr>
            <w:rStyle w:val="af"/>
          </w:rPr>
          <w:t>для нестерильных вмешательств и инструментов к ним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_Toc476666080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6</w:t>
        </w:r>
        <w:r w:rsidR="000038BB"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81" w:history="1">
        <w:r w:rsidR="000038BB" w:rsidRPr="00C40742">
          <w:rPr>
            <w:rStyle w:val="af"/>
          </w:rPr>
          <w:t>IV. Стандарт обработки гибких эндоскопов</w:t>
        </w:r>
        <w:r w:rsidR="000038BB">
          <w:rPr>
            <w:rStyle w:val="af"/>
          </w:rPr>
          <w:t xml:space="preserve"> </w:t>
        </w:r>
        <w:r w:rsidR="000038BB" w:rsidRPr="00C40742">
          <w:rPr>
            <w:rStyle w:val="af"/>
          </w:rPr>
          <w:t>для нестерильных вмешательств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_Toc476666081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9</w:t>
        </w:r>
        <w:r w:rsidR="000038BB"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82" w:history="1">
        <w:r w:rsidR="000038BB" w:rsidRPr="00C40742">
          <w:rPr>
            <w:rStyle w:val="af"/>
          </w:rPr>
          <w:t>V. Содержание и условия эффективного проведения процессов обработки гибких эндоскопов</w:t>
        </w:r>
        <w:r w:rsidR="000038BB">
          <w:rPr>
            <w:rStyle w:val="af"/>
          </w:rPr>
          <w:t xml:space="preserve"> </w:t>
        </w:r>
        <w:r w:rsidR="000038BB" w:rsidRPr="00C40742">
          <w:rPr>
            <w:rStyle w:val="af"/>
          </w:rPr>
          <w:t>для нестерильных вмешательств ручным способом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_Toc476666082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10</w:t>
        </w:r>
        <w:r w:rsidR="000038BB"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83" w:history="1">
        <w:r w:rsidR="000038BB" w:rsidRPr="00C40742">
          <w:rPr>
            <w:rStyle w:val="af"/>
          </w:rPr>
          <w:t>VI. Требования к механизированному способу обработки гибких эндоскопов для нестерильных вмешательств.</w:t>
        </w:r>
        <w:r w:rsidR="000038BB">
          <w:rPr>
            <w:rStyle w:val="af"/>
          </w:rPr>
          <w:t xml:space="preserve"> </w:t>
        </w:r>
        <w:r w:rsidR="000038BB" w:rsidRPr="00C40742">
          <w:rPr>
            <w:rStyle w:val="af"/>
          </w:rPr>
          <w:t>Порядок проведения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_Toc476666083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17</w:t>
        </w:r>
        <w:r w:rsidR="000038BB"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84" w:history="1">
        <w:r w:rsidR="000038BB" w:rsidRPr="00C40742">
          <w:rPr>
            <w:rStyle w:val="af"/>
          </w:rPr>
          <w:t>VII. Требования к условиям транспортирования и хранения эндоскопов для нестерильных вмешательств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_Toc476666084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19</w:t>
        </w:r>
        <w:r w:rsidR="000038BB"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85" w:history="1">
        <w:r w:rsidR="000038BB" w:rsidRPr="00C40742">
          <w:rPr>
            <w:rStyle w:val="af"/>
          </w:rPr>
          <w:t>VIII. Требования к обработке инструментов к эндоскопам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_Toc476666085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20</w:t>
        </w:r>
        <w:r w:rsidR="000038BB"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86" w:history="1">
        <w:r w:rsidR="000038BB" w:rsidRPr="00C40742">
          <w:rPr>
            <w:rStyle w:val="af"/>
          </w:rPr>
          <w:t>IX. Организация мероприятий по профилактике инфекций, связанных с проведением нестерильных эндоскопических вмешательств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_Toc476666086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23</w:t>
        </w:r>
        <w:r w:rsidR="000038BB"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87" w:history="1">
        <w:r w:rsidR="000038BB" w:rsidRPr="00C40742">
          <w:rPr>
            <w:rStyle w:val="af"/>
          </w:rPr>
          <w:t>X. Порядок проведения планового микробиологического контроля качества обработки эндоскопов для нестерильных вмешательств и инструментов к ним.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_Toc476666087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24</w:t>
        </w:r>
        <w:r w:rsidR="000038BB"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88" w:history="1">
        <w:r w:rsidR="000038BB" w:rsidRPr="00C40742">
          <w:rPr>
            <w:rStyle w:val="af"/>
          </w:rPr>
          <w:t>XI. Требования к проведению профилактической дезинфекции в эндоскопическом отделении/кабинете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_Toc476666088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26</w:t>
        </w:r>
        <w:r w:rsidR="000038BB">
          <w:rPr>
            <w:webHidden/>
          </w:rPr>
          <w:fldChar w:fldCharType="end"/>
        </w:r>
      </w:hyperlink>
    </w:p>
    <w:p w:rsidR="000038BB" w:rsidRDefault="00E904E9" w:rsidP="000038BB">
      <w:pPr>
        <w:pStyle w:val="13"/>
        <w:rPr>
          <w:bCs w:val="0"/>
          <w:sz w:val="24"/>
          <w:szCs w:val="24"/>
        </w:rPr>
      </w:pPr>
      <w:hyperlink w:anchor="_Toc476666089" w:history="1">
        <w:r w:rsidR="000038BB" w:rsidRPr="00C40742">
          <w:rPr>
            <w:rStyle w:val="af"/>
          </w:rPr>
          <w:t>XII. Разработка и внедрение программы</w:t>
        </w:r>
        <w:r w:rsidR="000038BB">
          <w:rPr>
            <w:rStyle w:val="af"/>
          </w:rPr>
          <w:t xml:space="preserve"> </w:t>
        </w:r>
        <w:r w:rsidR="000038BB" w:rsidRPr="00C40742">
          <w:rPr>
            <w:rStyle w:val="af"/>
          </w:rPr>
          <w:t>внутреннего контроля качества обработки эндоскопов</w:t>
        </w:r>
        <w:r w:rsidR="000038BB">
          <w:rPr>
            <w:rStyle w:val="af"/>
          </w:rPr>
          <w:t xml:space="preserve"> </w:t>
        </w:r>
        <w:r w:rsidR="000038BB" w:rsidRPr="00C40742">
          <w:rPr>
            <w:rStyle w:val="af"/>
          </w:rPr>
          <w:t>в эндоскопическом отделении/кабинете</w:t>
        </w:r>
        <w:r w:rsidR="000038BB">
          <w:rPr>
            <w:webHidden/>
          </w:rPr>
          <w:tab/>
        </w:r>
        <w:r w:rsidR="000038BB">
          <w:rPr>
            <w:webHidden/>
          </w:rPr>
          <w:fldChar w:fldCharType="begin"/>
        </w:r>
        <w:r w:rsidR="000038BB">
          <w:rPr>
            <w:webHidden/>
          </w:rPr>
          <w:instrText xml:space="preserve"> PAGEREF _Toc476666089 \h </w:instrText>
        </w:r>
        <w:r w:rsidR="000038BB">
          <w:rPr>
            <w:webHidden/>
          </w:rPr>
        </w:r>
        <w:r w:rsidR="000038BB">
          <w:rPr>
            <w:webHidden/>
          </w:rPr>
          <w:fldChar w:fldCharType="separate"/>
        </w:r>
        <w:r w:rsidR="00125EDF">
          <w:rPr>
            <w:webHidden/>
          </w:rPr>
          <w:t>28</w:t>
        </w:r>
        <w:r w:rsidR="000038BB">
          <w:rPr>
            <w:webHidden/>
          </w:rPr>
          <w:fldChar w:fldCharType="end"/>
        </w:r>
      </w:hyperlink>
    </w:p>
    <w:p w:rsidR="000038BB" w:rsidRPr="000038BB" w:rsidRDefault="000038BB" w:rsidP="000038BB">
      <w:pPr>
        <w:pStyle w:val="34"/>
        <w:spacing w:after="40"/>
        <w:rPr>
          <w:i w:val="0"/>
          <w:iCs w:val="0"/>
          <w:sz w:val="24"/>
          <w:szCs w:val="24"/>
        </w:rPr>
      </w:pPr>
      <w:r w:rsidRPr="000038BB">
        <w:rPr>
          <w:rStyle w:val="af"/>
          <w:color w:val="auto"/>
          <w:u w:val="none"/>
        </w:rPr>
        <w:t xml:space="preserve">Приложение 1. </w:t>
      </w:r>
      <w:hyperlink w:anchor="_Toc476666090" w:history="1">
        <w:r w:rsidRPr="000038BB">
          <w:rPr>
            <w:rStyle w:val="af"/>
            <w:i w:val="0"/>
          </w:rPr>
          <w:t>Перечень основных нестерильных</w:t>
        </w:r>
        <w:r>
          <w:rPr>
            <w:rStyle w:val="af"/>
            <w:i w:val="0"/>
          </w:rPr>
          <w:t xml:space="preserve"> </w:t>
        </w:r>
        <w:r w:rsidRPr="000038BB">
          <w:rPr>
            <w:rStyle w:val="af"/>
            <w:i w:val="0"/>
          </w:rPr>
          <w:t>эндоскопических вмешательств</w:t>
        </w:r>
        <w:r w:rsidRPr="000038BB">
          <w:rPr>
            <w:i w:val="0"/>
            <w:webHidden/>
          </w:rPr>
          <w:tab/>
        </w:r>
        <w:r w:rsidRPr="000038BB">
          <w:rPr>
            <w:i w:val="0"/>
            <w:webHidden/>
          </w:rPr>
          <w:fldChar w:fldCharType="begin"/>
        </w:r>
        <w:r w:rsidRPr="000038BB">
          <w:rPr>
            <w:i w:val="0"/>
            <w:webHidden/>
          </w:rPr>
          <w:instrText xml:space="preserve"> PAGEREF _Toc476666090 \h </w:instrText>
        </w:r>
        <w:r w:rsidRPr="000038BB">
          <w:rPr>
            <w:i w:val="0"/>
            <w:webHidden/>
          </w:rPr>
        </w:r>
        <w:r w:rsidRPr="000038BB">
          <w:rPr>
            <w:i w:val="0"/>
            <w:webHidden/>
          </w:rPr>
          <w:fldChar w:fldCharType="separate"/>
        </w:r>
        <w:r w:rsidR="00125EDF">
          <w:rPr>
            <w:i w:val="0"/>
            <w:webHidden/>
          </w:rPr>
          <w:t>30</w:t>
        </w:r>
        <w:r w:rsidRPr="000038BB">
          <w:rPr>
            <w:i w:val="0"/>
            <w:webHidden/>
          </w:rPr>
          <w:fldChar w:fldCharType="end"/>
        </w:r>
      </w:hyperlink>
    </w:p>
    <w:p w:rsidR="000038BB" w:rsidRPr="000038BB" w:rsidRDefault="000038BB" w:rsidP="000038BB">
      <w:pPr>
        <w:pStyle w:val="34"/>
        <w:spacing w:after="40"/>
        <w:rPr>
          <w:i w:val="0"/>
          <w:iCs w:val="0"/>
          <w:sz w:val="24"/>
          <w:szCs w:val="24"/>
        </w:rPr>
      </w:pPr>
      <w:r w:rsidRPr="000038BB">
        <w:rPr>
          <w:rStyle w:val="af"/>
          <w:color w:val="auto"/>
          <w:u w:val="none"/>
        </w:rPr>
        <w:t xml:space="preserve">Приложение </w:t>
      </w:r>
      <w:r>
        <w:rPr>
          <w:rStyle w:val="af"/>
          <w:color w:val="auto"/>
          <w:u w:val="none"/>
        </w:rPr>
        <w:t>2</w:t>
      </w:r>
      <w:r w:rsidRPr="000038BB">
        <w:rPr>
          <w:rStyle w:val="af"/>
          <w:color w:val="auto"/>
          <w:u w:val="none"/>
        </w:rPr>
        <w:t xml:space="preserve">. </w:t>
      </w:r>
      <w:hyperlink w:anchor="_Toc476666091" w:history="1">
        <w:r w:rsidRPr="000038BB">
          <w:rPr>
            <w:rStyle w:val="af"/>
            <w:i w:val="0"/>
          </w:rPr>
          <w:t>Алгоритм обработки ультразвуковых чрезпищеводных датчиков</w:t>
        </w:r>
        <w:r w:rsidRPr="000038BB">
          <w:rPr>
            <w:i w:val="0"/>
            <w:webHidden/>
          </w:rPr>
          <w:tab/>
        </w:r>
        <w:r w:rsidRPr="000038BB">
          <w:rPr>
            <w:i w:val="0"/>
            <w:webHidden/>
          </w:rPr>
          <w:fldChar w:fldCharType="begin"/>
        </w:r>
        <w:r w:rsidRPr="000038BB">
          <w:rPr>
            <w:i w:val="0"/>
            <w:webHidden/>
          </w:rPr>
          <w:instrText xml:space="preserve"> PAGEREF _Toc476666091 \h </w:instrText>
        </w:r>
        <w:r w:rsidRPr="000038BB">
          <w:rPr>
            <w:i w:val="0"/>
            <w:webHidden/>
          </w:rPr>
        </w:r>
        <w:r w:rsidRPr="000038BB">
          <w:rPr>
            <w:i w:val="0"/>
            <w:webHidden/>
          </w:rPr>
          <w:fldChar w:fldCharType="separate"/>
        </w:r>
        <w:r w:rsidR="00125EDF">
          <w:rPr>
            <w:i w:val="0"/>
            <w:webHidden/>
          </w:rPr>
          <w:t>31</w:t>
        </w:r>
        <w:r w:rsidRPr="000038BB">
          <w:rPr>
            <w:i w:val="0"/>
            <w:webHidden/>
          </w:rPr>
          <w:fldChar w:fldCharType="end"/>
        </w:r>
      </w:hyperlink>
    </w:p>
    <w:p w:rsidR="000038BB" w:rsidRPr="000038BB" w:rsidRDefault="000038BB" w:rsidP="000038BB">
      <w:pPr>
        <w:pStyle w:val="34"/>
        <w:spacing w:after="40"/>
        <w:rPr>
          <w:i w:val="0"/>
          <w:iCs w:val="0"/>
          <w:sz w:val="24"/>
          <w:szCs w:val="24"/>
        </w:rPr>
      </w:pPr>
      <w:r w:rsidRPr="000038BB">
        <w:rPr>
          <w:rStyle w:val="af"/>
          <w:color w:val="auto"/>
          <w:u w:val="none"/>
        </w:rPr>
        <w:t xml:space="preserve">Приложение </w:t>
      </w:r>
      <w:r>
        <w:rPr>
          <w:rStyle w:val="af"/>
          <w:color w:val="auto"/>
          <w:u w:val="none"/>
        </w:rPr>
        <w:t>3</w:t>
      </w:r>
      <w:r w:rsidRPr="000038BB">
        <w:rPr>
          <w:rStyle w:val="af"/>
          <w:color w:val="auto"/>
          <w:u w:val="none"/>
        </w:rPr>
        <w:t xml:space="preserve">. </w:t>
      </w:r>
      <w:hyperlink w:anchor="_Toc476666092" w:history="1">
        <w:r w:rsidRPr="000038BB">
          <w:rPr>
            <w:rStyle w:val="af"/>
            <w:i w:val="0"/>
          </w:rPr>
          <w:t>Формы и содержание программы непрерывного обучения медицинских работников, занимающихся проведением эндоскопических вмешательств и обработкой эндоскопов</w:t>
        </w:r>
        <w:r w:rsidRPr="000038BB">
          <w:rPr>
            <w:i w:val="0"/>
            <w:webHidden/>
          </w:rPr>
          <w:tab/>
        </w:r>
        <w:r w:rsidRPr="000038BB">
          <w:rPr>
            <w:i w:val="0"/>
            <w:webHidden/>
          </w:rPr>
          <w:fldChar w:fldCharType="begin"/>
        </w:r>
        <w:r w:rsidRPr="000038BB">
          <w:rPr>
            <w:i w:val="0"/>
            <w:webHidden/>
          </w:rPr>
          <w:instrText xml:space="preserve"> PAGEREF _Toc476666092 \h </w:instrText>
        </w:r>
        <w:r w:rsidRPr="000038BB">
          <w:rPr>
            <w:i w:val="0"/>
            <w:webHidden/>
          </w:rPr>
        </w:r>
        <w:r w:rsidRPr="000038BB">
          <w:rPr>
            <w:i w:val="0"/>
            <w:webHidden/>
          </w:rPr>
          <w:fldChar w:fldCharType="separate"/>
        </w:r>
        <w:r w:rsidR="00125EDF">
          <w:rPr>
            <w:i w:val="0"/>
            <w:webHidden/>
          </w:rPr>
          <w:t>32</w:t>
        </w:r>
        <w:r w:rsidRPr="000038BB">
          <w:rPr>
            <w:i w:val="0"/>
            <w:webHidden/>
          </w:rPr>
          <w:fldChar w:fldCharType="end"/>
        </w:r>
      </w:hyperlink>
    </w:p>
    <w:p w:rsidR="000038BB" w:rsidRPr="000038BB" w:rsidRDefault="000038BB" w:rsidP="000038BB">
      <w:pPr>
        <w:pStyle w:val="34"/>
        <w:spacing w:after="40"/>
        <w:rPr>
          <w:i w:val="0"/>
          <w:iCs w:val="0"/>
          <w:sz w:val="24"/>
          <w:szCs w:val="24"/>
        </w:rPr>
      </w:pPr>
      <w:r w:rsidRPr="000038BB">
        <w:rPr>
          <w:rStyle w:val="af"/>
          <w:color w:val="auto"/>
          <w:u w:val="none"/>
        </w:rPr>
        <w:t xml:space="preserve">Приложение </w:t>
      </w:r>
      <w:r>
        <w:rPr>
          <w:rStyle w:val="af"/>
          <w:color w:val="auto"/>
          <w:u w:val="none"/>
        </w:rPr>
        <w:t>4</w:t>
      </w:r>
      <w:r w:rsidRPr="000038BB">
        <w:rPr>
          <w:rStyle w:val="af"/>
          <w:color w:val="auto"/>
          <w:u w:val="none"/>
        </w:rPr>
        <w:t xml:space="preserve">. </w:t>
      </w:r>
      <w:hyperlink w:anchor="_Toc476666093" w:history="1">
        <w:r w:rsidRPr="000038BB">
          <w:rPr>
            <w:rStyle w:val="af"/>
            <w:i w:val="0"/>
          </w:rPr>
          <w:t>Порядок расчета потребности в эндоскопах в зависимости</w:t>
        </w:r>
        <w:r>
          <w:rPr>
            <w:rStyle w:val="af"/>
            <w:i w:val="0"/>
          </w:rPr>
          <w:t xml:space="preserve"> </w:t>
        </w:r>
        <w:r w:rsidRPr="000038BB">
          <w:rPr>
            <w:rStyle w:val="af"/>
            <w:i w:val="0"/>
          </w:rPr>
          <w:t>от планируемого (выполняемого) числа вмешательств</w:t>
        </w:r>
        <w:r w:rsidRPr="000038BB">
          <w:rPr>
            <w:i w:val="0"/>
            <w:webHidden/>
          </w:rPr>
          <w:tab/>
        </w:r>
        <w:r w:rsidRPr="000038BB">
          <w:rPr>
            <w:i w:val="0"/>
            <w:webHidden/>
          </w:rPr>
          <w:fldChar w:fldCharType="begin"/>
        </w:r>
        <w:r w:rsidRPr="000038BB">
          <w:rPr>
            <w:i w:val="0"/>
            <w:webHidden/>
          </w:rPr>
          <w:instrText xml:space="preserve"> PAGEREF _Toc476666093 \h </w:instrText>
        </w:r>
        <w:r w:rsidRPr="000038BB">
          <w:rPr>
            <w:i w:val="0"/>
            <w:webHidden/>
          </w:rPr>
        </w:r>
        <w:r w:rsidRPr="000038BB">
          <w:rPr>
            <w:i w:val="0"/>
            <w:webHidden/>
          </w:rPr>
          <w:fldChar w:fldCharType="separate"/>
        </w:r>
        <w:r w:rsidR="00125EDF">
          <w:rPr>
            <w:i w:val="0"/>
            <w:webHidden/>
          </w:rPr>
          <w:t>33</w:t>
        </w:r>
        <w:r w:rsidRPr="000038BB">
          <w:rPr>
            <w:i w:val="0"/>
            <w:webHidden/>
          </w:rPr>
          <w:fldChar w:fldCharType="end"/>
        </w:r>
      </w:hyperlink>
    </w:p>
    <w:p w:rsidR="000038BB" w:rsidRPr="000038BB" w:rsidRDefault="000038BB" w:rsidP="000038BB">
      <w:pPr>
        <w:pStyle w:val="34"/>
        <w:spacing w:after="40"/>
        <w:rPr>
          <w:i w:val="0"/>
          <w:iCs w:val="0"/>
          <w:sz w:val="24"/>
          <w:szCs w:val="24"/>
        </w:rPr>
      </w:pPr>
      <w:r w:rsidRPr="000038BB">
        <w:rPr>
          <w:rStyle w:val="af"/>
          <w:color w:val="auto"/>
          <w:u w:val="none"/>
        </w:rPr>
        <w:t xml:space="preserve">Приложение </w:t>
      </w:r>
      <w:r>
        <w:rPr>
          <w:rStyle w:val="af"/>
          <w:color w:val="auto"/>
          <w:u w:val="none"/>
        </w:rPr>
        <w:t>5</w:t>
      </w:r>
      <w:r w:rsidRPr="000038BB">
        <w:rPr>
          <w:rStyle w:val="af"/>
          <w:color w:val="auto"/>
          <w:u w:val="none"/>
        </w:rPr>
        <w:t xml:space="preserve">. </w:t>
      </w:r>
      <w:hyperlink w:anchor="_Toc476666094" w:history="1">
        <w:r w:rsidRPr="000038BB">
          <w:rPr>
            <w:rStyle w:val="af"/>
            <w:i w:val="0"/>
          </w:rPr>
          <w:t xml:space="preserve">Рекомендуемое содержание рабочей инструкции </w:t>
        </w:r>
        <w:r>
          <w:rPr>
            <w:rStyle w:val="af"/>
            <w:i w:val="0"/>
          </w:rPr>
          <w:br/>
        </w:r>
        <w:r w:rsidRPr="000038BB">
          <w:rPr>
            <w:rStyle w:val="af"/>
            <w:i w:val="0"/>
          </w:rPr>
          <w:t>по обработке эндоскопов</w:t>
        </w:r>
        <w:r w:rsidRPr="000038BB">
          <w:rPr>
            <w:i w:val="0"/>
            <w:webHidden/>
          </w:rPr>
          <w:tab/>
        </w:r>
        <w:r w:rsidRPr="000038BB">
          <w:rPr>
            <w:i w:val="0"/>
            <w:webHidden/>
          </w:rPr>
          <w:fldChar w:fldCharType="begin"/>
        </w:r>
        <w:r w:rsidRPr="000038BB">
          <w:rPr>
            <w:i w:val="0"/>
            <w:webHidden/>
          </w:rPr>
          <w:instrText xml:space="preserve"> PAGEREF _Toc476666094 \h </w:instrText>
        </w:r>
        <w:r w:rsidRPr="000038BB">
          <w:rPr>
            <w:i w:val="0"/>
            <w:webHidden/>
          </w:rPr>
        </w:r>
        <w:r w:rsidRPr="000038BB">
          <w:rPr>
            <w:i w:val="0"/>
            <w:webHidden/>
          </w:rPr>
          <w:fldChar w:fldCharType="separate"/>
        </w:r>
        <w:r w:rsidR="00125EDF">
          <w:rPr>
            <w:i w:val="0"/>
            <w:webHidden/>
          </w:rPr>
          <w:t>34</w:t>
        </w:r>
        <w:r w:rsidRPr="000038BB">
          <w:rPr>
            <w:i w:val="0"/>
            <w:webHidden/>
          </w:rPr>
          <w:fldChar w:fldCharType="end"/>
        </w:r>
      </w:hyperlink>
    </w:p>
    <w:p w:rsidR="000038BB" w:rsidRDefault="000038BB" w:rsidP="000038BB">
      <w:pPr>
        <w:pStyle w:val="34"/>
        <w:spacing w:after="40"/>
        <w:rPr>
          <w:i w:val="0"/>
          <w:iCs w:val="0"/>
          <w:sz w:val="24"/>
          <w:szCs w:val="24"/>
        </w:rPr>
      </w:pPr>
      <w:r w:rsidRPr="000038BB">
        <w:rPr>
          <w:rStyle w:val="af"/>
          <w:color w:val="auto"/>
          <w:u w:val="none"/>
        </w:rPr>
        <w:t xml:space="preserve">Приложение </w:t>
      </w:r>
      <w:r>
        <w:rPr>
          <w:rStyle w:val="af"/>
          <w:color w:val="auto"/>
          <w:u w:val="none"/>
        </w:rPr>
        <w:t>6</w:t>
      </w:r>
      <w:r w:rsidRPr="000038BB">
        <w:rPr>
          <w:rStyle w:val="af"/>
          <w:color w:val="auto"/>
          <w:u w:val="none"/>
        </w:rPr>
        <w:t xml:space="preserve">. </w:t>
      </w:r>
      <w:hyperlink w:anchor="_Toc476666095" w:history="1">
        <w:r w:rsidRPr="000038BB">
          <w:rPr>
            <w:rStyle w:val="af"/>
            <w:i w:val="0"/>
          </w:rPr>
          <w:t>Порядок проведения расширенных внеплановых микробиологических исследований</w:t>
        </w:r>
        <w:r>
          <w:rPr>
            <w:rStyle w:val="af"/>
            <w:i w:val="0"/>
          </w:rPr>
          <w:t xml:space="preserve"> </w:t>
        </w:r>
        <w:r w:rsidRPr="000038BB">
          <w:rPr>
            <w:rStyle w:val="af"/>
            <w:i w:val="0"/>
          </w:rPr>
          <w:t>на качество обработки эндоскопов</w:t>
        </w:r>
        <w:r w:rsidRPr="000038BB">
          <w:rPr>
            <w:i w:val="0"/>
            <w:webHidden/>
          </w:rPr>
          <w:tab/>
        </w:r>
        <w:r w:rsidRPr="000038BB">
          <w:rPr>
            <w:i w:val="0"/>
            <w:webHidden/>
          </w:rPr>
          <w:fldChar w:fldCharType="begin"/>
        </w:r>
        <w:r w:rsidRPr="000038BB">
          <w:rPr>
            <w:i w:val="0"/>
            <w:webHidden/>
          </w:rPr>
          <w:instrText xml:space="preserve"> PAGEREF _Toc476666095 \h </w:instrText>
        </w:r>
        <w:r w:rsidRPr="000038BB">
          <w:rPr>
            <w:i w:val="0"/>
            <w:webHidden/>
          </w:rPr>
        </w:r>
        <w:r w:rsidRPr="000038BB">
          <w:rPr>
            <w:i w:val="0"/>
            <w:webHidden/>
          </w:rPr>
          <w:fldChar w:fldCharType="separate"/>
        </w:r>
        <w:r w:rsidR="00125EDF">
          <w:rPr>
            <w:i w:val="0"/>
            <w:webHidden/>
          </w:rPr>
          <w:t>38</w:t>
        </w:r>
        <w:r w:rsidRPr="000038BB">
          <w:rPr>
            <w:i w:val="0"/>
            <w:webHidden/>
          </w:rPr>
          <w:fldChar w:fldCharType="end"/>
        </w:r>
      </w:hyperlink>
    </w:p>
    <w:p w:rsidR="00814182" w:rsidRDefault="000038BB" w:rsidP="000038BB">
      <w:pPr>
        <w:pStyle w:val="bodytext"/>
        <w:spacing w:after="40" w:line="216" w:lineRule="auto"/>
      </w:pPr>
      <w:r>
        <w:rPr>
          <w:bCs/>
          <w:noProof/>
          <w:sz w:val="18"/>
          <w:szCs w:val="32"/>
        </w:rPr>
        <w:fldChar w:fldCharType="end"/>
      </w:r>
    </w:p>
    <w:p w:rsidR="00916AC6" w:rsidRPr="001E48C2" w:rsidRDefault="00814182" w:rsidP="00422078">
      <w:pPr>
        <w:pStyle w:val="bodytext"/>
        <w:spacing w:line="228" w:lineRule="auto"/>
        <w:ind w:left="2835" w:firstLine="0"/>
        <w:jc w:val="center"/>
      </w:pPr>
      <w:r>
        <w:br w:type="page"/>
      </w:r>
      <w:r w:rsidR="00916AC6" w:rsidRPr="001E48C2">
        <w:lastRenderedPageBreak/>
        <w:t>УТВЕРЖДАЮ</w:t>
      </w:r>
    </w:p>
    <w:p w:rsidR="00916AC6" w:rsidRPr="001E48C2" w:rsidRDefault="00916AC6" w:rsidP="00422078">
      <w:pPr>
        <w:pStyle w:val="bodytext"/>
        <w:spacing w:line="228" w:lineRule="auto"/>
        <w:ind w:left="2835" w:firstLine="0"/>
        <w:jc w:val="left"/>
        <w:rPr>
          <w:spacing w:val="-2"/>
        </w:rPr>
      </w:pPr>
      <w:r w:rsidRPr="001E48C2">
        <w:t xml:space="preserve">Руководитель Федеральной службы </w:t>
      </w:r>
      <w:r w:rsidRPr="001E48C2">
        <w:br/>
        <w:t xml:space="preserve">по надзору в сфере защиты прав </w:t>
      </w:r>
      <w:r w:rsidRPr="001E48C2">
        <w:br/>
        <w:t xml:space="preserve">потребителей и благополучия </w:t>
      </w:r>
      <w:r w:rsidRPr="001E48C2">
        <w:rPr>
          <w:spacing w:val="-2"/>
        </w:rPr>
        <w:t>человека,</w:t>
      </w:r>
    </w:p>
    <w:p w:rsidR="00916AC6" w:rsidRPr="001E48C2" w:rsidRDefault="00916AC6" w:rsidP="00422078">
      <w:pPr>
        <w:pStyle w:val="bodytext"/>
        <w:spacing w:line="228" w:lineRule="auto"/>
        <w:ind w:left="2835" w:firstLine="0"/>
        <w:jc w:val="left"/>
      </w:pPr>
      <w:r w:rsidRPr="001E48C2">
        <w:t>Главный государственный санитарный врач Российской Федерации</w:t>
      </w:r>
    </w:p>
    <w:p w:rsidR="00916AC6" w:rsidRPr="001E48C2" w:rsidRDefault="00916AC6" w:rsidP="00422078">
      <w:pPr>
        <w:pStyle w:val="bodytext"/>
        <w:spacing w:line="228" w:lineRule="auto"/>
        <w:ind w:left="2835" w:firstLine="0"/>
        <w:jc w:val="right"/>
      </w:pPr>
      <w:r>
        <w:t>А</w:t>
      </w:r>
      <w:r w:rsidRPr="001E48C2">
        <w:t>. </w:t>
      </w:r>
      <w:r>
        <w:t>Ю</w:t>
      </w:r>
      <w:r w:rsidRPr="001E48C2">
        <w:t>. </w:t>
      </w:r>
      <w:r>
        <w:t>Попова</w:t>
      </w:r>
    </w:p>
    <w:p w:rsidR="00916AC6" w:rsidRPr="001E48C2" w:rsidRDefault="009F227B" w:rsidP="00422078">
      <w:pPr>
        <w:pStyle w:val="a9"/>
        <w:spacing w:line="228" w:lineRule="auto"/>
        <w:ind w:left="2835"/>
        <w:rPr>
          <w:noProof w:val="0"/>
        </w:rPr>
      </w:pPr>
      <w:r>
        <w:rPr>
          <w:noProof w:val="0"/>
        </w:rPr>
        <w:t>20</w:t>
      </w:r>
      <w:r w:rsidR="00916AC6">
        <w:rPr>
          <w:noProof w:val="0"/>
        </w:rPr>
        <w:t xml:space="preserve"> </w:t>
      </w:r>
      <w:r>
        <w:rPr>
          <w:noProof w:val="0"/>
        </w:rPr>
        <w:t>февраля</w:t>
      </w:r>
      <w:r w:rsidR="00916AC6">
        <w:rPr>
          <w:noProof w:val="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916AC6" w:rsidRPr="001E48C2">
          <w:rPr>
            <w:noProof w:val="0"/>
          </w:rPr>
          <w:t>201</w:t>
        </w:r>
        <w:r>
          <w:rPr>
            <w:noProof w:val="0"/>
          </w:rPr>
          <w:t>7</w:t>
        </w:r>
        <w:r w:rsidR="00916AC6" w:rsidRPr="001E48C2">
          <w:rPr>
            <w:noProof w:val="0"/>
          </w:rPr>
          <w:t xml:space="preserve"> г</w:t>
        </w:r>
      </w:smartTag>
      <w:r w:rsidR="00916AC6" w:rsidRPr="001E48C2">
        <w:rPr>
          <w:noProof w:val="0"/>
        </w:rPr>
        <w:t>.</w:t>
      </w:r>
    </w:p>
    <w:p w:rsidR="00250495" w:rsidRPr="00422078" w:rsidRDefault="00250495" w:rsidP="00422078">
      <w:pPr>
        <w:pStyle w:val="12"/>
        <w:spacing w:line="228" w:lineRule="auto"/>
        <w:ind w:firstLine="0"/>
        <w:jc w:val="center"/>
        <w:rPr>
          <w:sz w:val="22"/>
          <w:szCs w:val="22"/>
        </w:rPr>
      </w:pPr>
    </w:p>
    <w:p w:rsidR="00C65DA0" w:rsidRPr="00D5469B" w:rsidRDefault="00450205" w:rsidP="00422078">
      <w:pPr>
        <w:pStyle w:val="12"/>
        <w:spacing w:line="228" w:lineRule="auto"/>
        <w:ind w:firstLine="0"/>
        <w:jc w:val="center"/>
      </w:pPr>
      <w:r w:rsidRPr="00411F43">
        <w:t>3.</w:t>
      </w:r>
      <w:r w:rsidRPr="007F7029">
        <w:t>1</w:t>
      </w:r>
      <w:r>
        <w:t>.</w:t>
      </w:r>
      <w:r w:rsidRPr="0084395A">
        <w:t xml:space="preserve"> </w:t>
      </w:r>
      <w:r>
        <w:t>ЭПИДЕМИОЛОГИЯ.</w:t>
      </w:r>
      <w:r w:rsidRPr="007F7029">
        <w:t xml:space="preserve"> ПРОФИЛАКТИКА </w:t>
      </w:r>
      <w:r>
        <w:br/>
      </w:r>
      <w:r w:rsidRPr="007F7029">
        <w:t>ИНФЕКЦИОННЫХ БОЛЕЗНЕЙ</w:t>
      </w:r>
    </w:p>
    <w:p w:rsidR="004B00FF" w:rsidRPr="00422078" w:rsidRDefault="004B00FF" w:rsidP="00422078">
      <w:pPr>
        <w:pStyle w:val="12"/>
        <w:spacing w:line="228" w:lineRule="auto"/>
        <w:ind w:firstLine="0"/>
        <w:jc w:val="center"/>
        <w:rPr>
          <w:sz w:val="22"/>
          <w:szCs w:val="22"/>
        </w:rPr>
      </w:pPr>
    </w:p>
    <w:p w:rsidR="00875A0E" w:rsidRPr="00874935" w:rsidRDefault="00874935" w:rsidP="00422078">
      <w:pPr>
        <w:pStyle w:val="bodytext"/>
        <w:spacing w:line="228" w:lineRule="auto"/>
        <w:ind w:firstLine="0"/>
        <w:jc w:val="center"/>
        <w:rPr>
          <w:b/>
          <w:sz w:val="24"/>
          <w:szCs w:val="24"/>
          <w:lang w:eastAsia="en-US"/>
        </w:rPr>
      </w:pPr>
      <w:r w:rsidRPr="00874935">
        <w:rPr>
          <w:b/>
          <w:sz w:val="24"/>
          <w:szCs w:val="24"/>
          <w:lang w:eastAsia="en-US"/>
        </w:rPr>
        <w:t xml:space="preserve">Обеспечение эпидемиологической безопасности </w:t>
      </w:r>
      <w:r>
        <w:rPr>
          <w:b/>
          <w:sz w:val="24"/>
          <w:szCs w:val="24"/>
          <w:lang w:eastAsia="en-US"/>
        </w:rPr>
        <w:br/>
      </w:r>
      <w:r w:rsidRPr="00874935">
        <w:rPr>
          <w:b/>
          <w:sz w:val="24"/>
          <w:szCs w:val="24"/>
          <w:lang w:eastAsia="en-US"/>
        </w:rPr>
        <w:t xml:space="preserve">нестерильных эндоскопических вмешательств </w:t>
      </w:r>
      <w:r>
        <w:rPr>
          <w:b/>
          <w:sz w:val="24"/>
          <w:szCs w:val="24"/>
          <w:lang w:eastAsia="en-US"/>
        </w:rPr>
        <w:br/>
      </w:r>
      <w:r w:rsidRPr="00874935">
        <w:rPr>
          <w:b/>
          <w:sz w:val="24"/>
          <w:szCs w:val="24"/>
          <w:lang w:eastAsia="en-US"/>
        </w:rPr>
        <w:t>на желудочно-кишечном тракте и дыхательных путях</w:t>
      </w:r>
    </w:p>
    <w:p w:rsidR="00423590" w:rsidRPr="00422078" w:rsidRDefault="00423590" w:rsidP="00422078">
      <w:pPr>
        <w:pStyle w:val="12"/>
        <w:pBdr>
          <w:bottom w:val="single" w:sz="6" w:space="1" w:color="auto"/>
        </w:pBdr>
        <w:spacing w:line="228" w:lineRule="auto"/>
        <w:ind w:firstLine="0"/>
        <w:jc w:val="center"/>
        <w:rPr>
          <w:b/>
        </w:rPr>
      </w:pPr>
    </w:p>
    <w:p w:rsidR="00250495" w:rsidRPr="00B60120" w:rsidRDefault="001C7A03" w:rsidP="00422078">
      <w:pPr>
        <w:pStyle w:val="12"/>
        <w:pBdr>
          <w:bottom w:val="single" w:sz="6" w:space="1" w:color="auto"/>
        </w:pBdr>
        <w:spacing w:line="228" w:lineRule="auto"/>
        <w:ind w:firstLine="0"/>
        <w:jc w:val="center"/>
        <w:rPr>
          <w:b/>
          <w:sz w:val="22"/>
          <w:szCs w:val="22"/>
        </w:rPr>
      </w:pPr>
      <w:r w:rsidRPr="001C7A03">
        <w:rPr>
          <w:b/>
          <w:sz w:val="22"/>
          <w:szCs w:val="22"/>
        </w:rPr>
        <w:t>Методические указания</w:t>
      </w:r>
      <w:r w:rsidR="00B60120" w:rsidRPr="00B60120">
        <w:rPr>
          <w:b/>
          <w:sz w:val="24"/>
          <w:szCs w:val="24"/>
        </w:rPr>
        <w:t xml:space="preserve"> </w:t>
      </w:r>
      <w:r w:rsidR="00B60120">
        <w:rPr>
          <w:b/>
          <w:sz w:val="24"/>
          <w:szCs w:val="24"/>
        </w:rPr>
        <w:br/>
      </w:r>
      <w:r w:rsidR="00B60120" w:rsidRPr="00B60120">
        <w:rPr>
          <w:b/>
          <w:sz w:val="22"/>
          <w:szCs w:val="22"/>
        </w:rPr>
        <w:t xml:space="preserve">МУ </w:t>
      </w:r>
      <w:r w:rsidR="00062752">
        <w:rPr>
          <w:b/>
          <w:sz w:val="22"/>
          <w:szCs w:val="22"/>
        </w:rPr>
        <w:t>3</w:t>
      </w:r>
      <w:r w:rsidR="00B60120" w:rsidRPr="00B60120">
        <w:rPr>
          <w:b/>
          <w:sz w:val="22"/>
          <w:szCs w:val="22"/>
        </w:rPr>
        <w:t>.</w:t>
      </w:r>
      <w:r w:rsidR="00062752">
        <w:rPr>
          <w:b/>
          <w:sz w:val="22"/>
          <w:szCs w:val="22"/>
        </w:rPr>
        <w:t>1</w:t>
      </w:r>
      <w:r w:rsidR="00B60120" w:rsidRPr="00B60120">
        <w:rPr>
          <w:b/>
          <w:sz w:val="22"/>
          <w:szCs w:val="22"/>
        </w:rPr>
        <w:t>.3</w:t>
      </w:r>
      <w:r w:rsidR="00062752">
        <w:rPr>
          <w:b/>
          <w:sz w:val="22"/>
          <w:szCs w:val="22"/>
        </w:rPr>
        <w:t>4</w:t>
      </w:r>
      <w:r w:rsidR="00874935">
        <w:rPr>
          <w:b/>
          <w:sz w:val="22"/>
          <w:szCs w:val="22"/>
        </w:rPr>
        <w:t>20</w:t>
      </w:r>
      <w:r w:rsidR="00B60120" w:rsidRPr="00B60120">
        <w:rPr>
          <w:b/>
          <w:sz w:val="22"/>
          <w:szCs w:val="22"/>
        </w:rPr>
        <w:t>—1</w:t>
      </w:r>
      <w:r w:rsidR="00874935">
        <w:rPr>
          <w:b/>
          <w:sz w:val="22"/>
          <w:szCs w:val="22"/>
        </w:rPr>
        <w:t>7</w:t>
      </w:r>
    </w:p>
    <w:p w:rsidR="001A1102" w:rsidRPr="00422078" w:rsidRDefault="001A1102" w:rsidP="00422078">
      <w:pPr>
        <w:pStyle w:val="12"/>
        <w:spacing w:line="228" w:lineRule="auto"/>
        <w:rPr>
          <w:sz w:val="10"/>
          <w:szCs w:val="10"/>
        </w:rPr>
      </w:pPr>
    </w:p>
    <w:p w:rsidR="0083107D" w:rsidRPr="007211C6" w:rsidRDefault="00084218" w:rsidP="00422078">
      <w:pPr>
        <w:pStyle w:val="Zag1"/>
        <w:spacing w:after="100" w:line="228" w:lineRule="auto"/>
      </w:pPr>
      <w:bookmarkStart w:id="1" w:name="_Toc465777849"/>
      <w:bookmarkStart w:id="2" w:name="_Toc476666078"/>
      <w:smartTag w:uri="urn:schemas-microsoft-com:office:smarttags" w:element="place">
        <w:r>
          <w:rPr>
            <w:lang w:val="en-US"/>
          </w:rPr>
          <w:t>I</w:t>
        </w:r>
        <w:r w:rsidR="0083107D" w:rsidRPr="007211C6">
          <w:t>.</w:t>
        </w:r>
      </w:smartTag>
      <w:r w:rsidR="0083107D" w:rsidRPr="007211C6">
        <w:t xml:space="preserve"> Область применения</w:t>
      </w:r>
      <w:bookmarkEnd w:id="1"/>
      <w:bookmarkEnd w:id="2"/>
    </w:p>
    <w:p w:rsidR="00DE55C0" w:rsidRPr="00A60DC1" w:rsidRDefault="00E7169C" w:rsidP="00422078">
      <w:pPr>
        <w:pStyle w:val="bodytext"/>
        <w:spacing w:line="228" w:lineRule="auto"/>
        <w:rPr>
          <w:rStyle w:val="apple-converted-space"/>
          <w:sz w:val="28"/>
          <w:szCs w:val="28"/>
        </w:rPr>
      </w:pPr>
      <w:r w:rsidRPr="00E7169C">
        <w:t>1.1. </w:t>
      </w:r>
      <w:r w:rsidR="00DE55C0" w:rsidRPr="00E7169C">
        <w:t xml:space="preserve">Настоящие методические указания </w:t>
      </w:r>
      <w:r w:rsidR="003812FD">
        <w:t xml:space="preserve">(далее – МУ) </w:t>
      </w:r>
      <w:r w:rsidR="00DE55C0" w:rsidRPr="00E7169C">
        <w:t>предназнач</w:t>
      </w:r>
      <w:r w:rsidR="00DE55C0" w:rsidRPr="00E7169C">
        <w:t>е</w:t>
      </w:r>
      <w:r w:rsidR="00DE55C0" w:rsidRPr="00E7169C">
        <w:t>ны для медицинских организаций, проводящих эндоскопические вмеш</w:t>
      </w:r>
      <w:r w:rsidR="00DE55C0" w:rsidRPr="00E7169C">
        <w:t>а</w:t>
      </w:r>
      <w:r w:rsidR="00DE55C0" w:rsidRPr="00E7169C">
        <w:t xml:space="preserve">тельства, органов и </w:t>
      </w:r>
      <w:r w:rsidR="00226680">
        <w:t>организаций</w:t>
      </w:r>
      <w:r w:rsidR="00DE55C0" w:rsidRPr="00E7169C">
        <w:t xml:space="preserve"> Федеральной службы по надзору в сф</w:t>
      </w:r>
      <w:r w:rsidR="00DE55C0" w:rsidRPr="00E7169C">
        <w:t>е</w:t>
      </w:r>
      <w:r w:rsidR="00DE55C0" w:rsidRPr="00E7169C">
        <w:t>ре защиты прав потребителей и благополучия человека, образовател</w:t>
      </w:r>
      <w:r w:rsidR="00DE55C0" w:rsidRPr="00E7169C">
        <w:t>ь</w:t>
      </w:r>
      <w:r w:rsidR="00DE55C0" w:rsidRPr="00E7169C">
        <w:t>ных и научных организаций, реализующих образовательные программы дополнительного профессионального образования медицинских рабо</w:t>
      </w:r>
      <w:r w:rsidR="00DE55C0" w:rsidRPr="00E7169C">
        <w:t>т</w:t>
      </w:r>
      <w:r w:rsidR="00DE55C0" w:rsidRPr="00E7169C">
        <w:t>ников, проводящих эндоскопические вмешательства.</w:t>
      </w:r>
    </w:p>
    <w:p w:rsidR="00DE55C0" w:rsidRPr="00E7169C" w:rsidRDefault="00E7169C" w:rsidP="00422078">
      <w:pPr>
        <w:pStyle w:val="bodytext"/>
        <w:spacing w:line="228" w:lineRule="auto"/>
      </w:pPr>
      <w:r w:rsidRPr="00E7169C">
        <w:t xml:space="preserve">1.2. </w:t>
      </w:r>
      <w:r w:rsidR="00DE55C0" w:rsidRPr="00E7169C">
        <w:t>Методические указания следует применять совместно с сан</w:t>
      </w:r>
      <w:r w:rsidR="00DE55C0" w:rsidRPr="00E7169C">
        <w:t>и</w:t>
      </w:r>
      <w:r w:rsidR="00DE55C0" w:rsidRPr="00E7169C">
        <w:t>тарно-эпидемиологическими правилами СП 3.1.3263</w:t>
      </w:r>
      <w:r>
        <w:t>—</w:t>
      </w:r>
      <w:r w:rsidR="00DE55C0" w:rsidRPr="00E7169C">
        <w:t>15 «Профилакт</w:t>
      </w:r>
      <w:r w:rsidR="00DE55C0" w:rsidRPr="00E7169C">
        <w:t>и</w:t>
      </w:r>
      <w:r w:rsidR="00DE55C0" w:rsidRPr="00E7169C">
        <w:t>ка инфекционных заболеваний при эндоскопических вмешательствах»</w:t>
      </w:r>
      <w:r w:rsidR="00DE55C0" w:rsidRPr="00E7169C">
        <w:rPr>
          <w:vertAlign w:val="superscript"/>
        </w:rPr>
        <w:footnoteReference w:id="1"/>
      </w:r>
      <w:r w:rsidR="00DE55C0" w:rsidRPr="00E7169C">
        <w:t xml:space="preserve"> (далее – СП 3.1.3263</w:t>
      </w:r>
      <w:r>
        <w:t>—</w:t>
      </w:r>
      <w:r w:rsidR="00DE55C0" w:rsidRPr="00E7169C">
        <w:t>15).</w:t>
      </w:r>
    </w:p>
    <w:p w:rsidR="00DE55C0" w:rsidRPr="00E7169C" w:rsidRDefault="00E7169C" w:rsidP="00422078">
      <w:pPr>
        <w:pStyle w:val="bodytext"/>
        <w:spacing w:line="228" w:lineRule="auto"/>
      </w:pPr>
      <w:r w:rsidRPr="00E7169C">
        <w:t xml:space="preserve">1.3. </w:t>
      </w:r>
      <w:r w:rsidR="00DE55C0" w:rsidRPr="00E7169C">
        <w:t>В методических указаниях изложены положения к санитарно-противоэпидемическим (профилактическим) мероприятиям, обеспеч</w:t>
      </w:r>
      <w:r w:rsidR="00DE55C0" w:rsidRPr="00E7169C">
        <w:t>и</w:t>
      </w:r>
      <w:r w:rsidR="00DE55C0" w:rsidRPr="00E7169C">
        <w:t>вающим эпидемиологическую безопасность нестерильных эндоскопич</w:t>
      </w:r>
      <w:r w:rsidR="00DE55C0" w:rsidRPr="00E7169C">
        <w:t>е</w:t>
      </w:r>
      <w:r w:rsidR="00DE55C0" w:rsidRPr="00E7169C">
        <w:t>ских вмешательств на желудочно-кишечном тракте, дыхательных путях и органе слуха.</w:t>
      </w:r>
    </w:p>
    <w:p w:rsidR="00DE55C0" w:rsidRPr="00A23AE0" w:rsidRDefault="00A23AE0" w:rsidP="00422078">
      <w:pPr>
        <w:pStyle w:val="Zag1"/>
        <w:spacing w:line="223" w:lineRule="auto"/>
      </w:pPr>
      <w:bookmarkStart w:id="3" w:name="_Toc476666079"/>
      <w:r>
        <w:rPr>
          <w:lang w:val="en-US"/>
        </w:rPr>
        <w:lastRenderedPageBreak/>
        <w:t>II</w:t>
      </w:r>
      <w:r>
        <w:t>.</w:t>
      </w:r>
      <w:r w:rsidRPr="006E2A99">
        <w:t xml:space="preserve"> </w:t>
      </w:r>
      <w:r w:rsidR="00DE55C0" w:rsidRPr="00A23AE0">
        <w:t>Общие сведения</w:t>
      </w:r>
      <w:bookmarkEnd w:id="3"/>
    </w:p>
    <w:p w:rsidR="00DE55C0" w:rsidRPr="00E7169C" w:rsidRDefault="00DE55C0" w:rsidP="00422078">
      <w:pPr>
        <w:pStyle w:val="bodytext"/>
        <w:spacing w:line="223" w:lineRule="auto"/>
      </w:pPr>
      <w:r w:rsidRPr="00E7169C">
        <w:t>Эндоскопические вмешательства, при которых эндоскоп вводят ч</w:t>
      </w:r>
      <w:r w:rsidRPr="00E7169C">
        <w:t>е</w:t>
      </w:r>
      <w:r w:rsidRPr="00E7169C">
        <w:t>рез естественные пути в органы, в норме содержащие собственную ми</w:t>
      </w:r>
      <w:r w:rsidRPr="00E7169C">
        <w:t>к</w:t>
      </w:r>
      <w:r w:rsidRPr="00E7169C">
        <w:t xml:space="preserve">рофлору (желудочно-кишечный тракт </w:t>
      </w:r>
      <w:r w:rsidR="00422078">
        <w:t>–</w:t>
      </w:r>
      <w:r w:rsidRPr="00E7169C">
        <w:t xml:space="preserve"> ЖКТ, верхние и нижние дых</w:t>
      </w:r>
      <w:r w:rsidRPr="00E7169C">
        <w:t>а</w:t>
      </w:r>
      <w:r w:rsidRPr="00E7169C">
        <w:t xml:space="preserve">тельные пути </w:t>
      </w:r>
      <w:r w:rsidR="00422078">
        <w:t>–</w:t>
      </w:r>
      <w:r w:rsidRPr="00E7169C">
        <w:t xml:space="preserve"> ДП, наружное и среднее ухо)</w:t>
      </w:r>
      <w:r w:rsidR="00E577AB">
        <w:t>,</w:t>
      </w:r>
      <w:r w:rsidRPr="00E7169C">
        <w:t xml:space="preserve"> относятся к нестерильным. В ходе их проведения могут реализоваться эндогенный и экзогенный типы инфицирования пациентов.</w:t>
      </w:r>
    </w:p>
    <w:p w:rsidR="00DE55C0" w:rsidRPr="00E7169C" w:rsidRDefault="00DE55C0" w:rsidP="00422078">
      <w:pPr>
        <w:pStyle w:val="bodytext"/>
        <w:spacing w:line="223" w:lineRule="auto"/>
      </w:pPr>
      <w:r w:rsidRPr="00E7169C">
        <w:t>При эндогенном типе инфицирования собственные микрооргани</w:t>
      </w:r>
      <w:r w:rsidRPr="00E7169C">
        <w:t>з</w:t>
      </w:r>
      <w:r w:rsidRPr="00E7169C">
        <w:t>мы пациента переносятся эндоскопом из одного локуса организма в др</w:t>
      </w:r>
      <w:r w:rsidRPr="00E7169C">
        <w:t>у</w:t>
      </w:r>
      <w:r w:rsidRPr="00E7169C">
        <w:t>гой (например, из ротоглотки в бронхи) или проникают в кровоток вследствие бактериальной транслокации при давлении на слизистую оболочку эндоскопа и дистензионной среды (жидкая или газовая среда, создаваемая искусственно в полом органе для его расширения при пр</w:t>
      </w:r>
      <w:r w:rsidRPr="00E7169C">
        <w:t>о</w:t>
      </w:r>
      <w:r w:rsidRPr="00E7169C">
        <w:t>ведении эндоскопического вмешательства). Риски развития эндогенных инфекций малы и колеблются от значения, близкого к 0</w:t>
      </w:r>
      <w:r w:rsidR="00422078">
        <w:t> </w:t>
      </w:r>
      <w:r w:rsidRPr="00E7169C">
        <w:t>% для эзофаг</w:t>
      </w:r>
      <w:r w:rsidRPr="00E7169C">
        <w:t>о</w:t>
      </w:r>
      <w:r w:rsidRPr="00E7169C">
        <w:t>гастродуоденоскопии и сигмоидоскопии до 1</w:t>
      </w:r>
      <w:r w:rsidR="00422078">
        <w:t>—</w:t>
      </w:r>
      <w:r w:rsidRPr="00E7169C">
        <w:t>2</w:t>
      </w:r>
      <w:r w:rsidR="00422078">
        <w:t> </w:t>
      </w:r>
      <w:r w:rsidRPr="00E7169C">
        <w:t>% для процедуры энд</w:t>
      </w:r>
      <w:r w:rsidRPr="00E7169C">
        <w:t>о</w:t>
      </w:r>
      <w:r w:rsidRPr="00E7169C">
        <w:t>скопической ретроградной холангиопанкреатографии (ЭРХПГ).</w:t>
      </w:r>
    </w:p>
    <w:p w:rsidR="00DE55C0" w:rsidRPr="00E7169C" w:rsidRDefault="00DE55C0" w:rsidP="00422078">
      <w:pPr>
        <w:pStyle w:val="bodytext"/>
        <w:spacing w:line="223" w:lineRule="auto"/>
      </w:pPr>
      <w:r w:rsidRPr="00E7169C">
        <w:t>В реализации экзогенного типа инфицирования участвуют след</w:t>
      </w:r>
      <w:r w:rsidRPr="00E7169C">
        <w:t>у</w:t>
      </w:r>
      <w:r w:rsidRPr="00E7169C">
        <w:t>ющие факторы передачи возбудителя инфекции в порядке убывания их значимости: эндоскоп, принадлежности и инструменты к нему; вода и лекарственные препараты, вводимые во время эндоскопического вмеш</w:t>
      </w:r>
      <w:r w:rsidRPr="00E7169C">
        <w:t>а</w:t>
      </w:r>
      <w:r w:rsidRPr="00E7169C">
        <w:t>тельства через эндоскоп, моюще-дезинфицирующая машина (МДМ).</w:t>
      </w:r>
    </w:p>
    <w:p w:rsidR="00DE55C0" w:rsidRPr="00E7169C" w:rsidRDefault="00DE55C0" w:rsidP="00422078">
      <w:pPr>
        <w:pStyle w:val="bodytext"/>
        <w:spacing w:line="223" w:lineRule="auto"/>
      </w:pPr>
      <w:r w:rsidRPr="00E7169C">
        <w:t>Эндоскоп может стать фактором передачи возбудителя инфекции при нарушении герметичности, производственных дефектах, неадеква</w:t>
      </w:r>
      <w:r w:rsidRPr="00E7169C">
        <w:t>т</w:t>
      </w:r>
      <w:r w:rsidRPr="00E7169C">
        <w:t>ной очистке и/или неэффективной дезинфекции высокого уровня (ДВУ), недостаточном высушивании каналов.</w:t>
      </w:r>
    </w:p>
    <w:p w:rsidR="00DE55C0" w:rsidRPr="00E7169C" w:rsidRDefault="00DE55C0" w:rsidP="00422078">
      <w:pPr>
        <w:pStyle w:val="bodytext"/>
        <w:spacing w:line="223" w:lineRule="auto"/>
      </w:pPr>
      <w:r w:rsidRPr="00E7169C">
        <w:t xml:space="preserve">Основными возбудителями инфекций, связанных с нестерильными эндоскопическими вмешательствами, являются патогенные (например, </w:t>
      </w:r>
      <w:r w:rsidRPr="00E7169C">
        <w:rPr>
          <w:i/>
        </w:rPr>
        <w:t>Mycobacterium tuberculosis</w:t>
      </w:r>
      <w:r w:rsidRPr="00E7169C">
        <w:t xml:space="preserve">, </w:t>
      </w:r>
      <w:r w:rsidRPr="00E7169C">
        <w:rPr>
          <w:i/>
        </w:rPr>
        <w:t>Salmonella spp.</w:t>
      </w:r>
      <w:r w:rsidRPr="00E7169C">
        <w:t xml:space="preserve">, </w:t>
      </w:r>
      <w:r w:rsidRPr="00E7169C">
        <w:rPr>
          <w:i/>
        </w:rPr>
        <w:t>Hepatitis C virus</w:t>
      </w:r>
      <w:r w:rsidRPr="00E7169C">
        <w:t xml:space="preserve">, </w:t>
      </w:r>
      <w:r w:rsidRPr="00E7169C">
        <w:rPr>
          <w:i/>
        </w:rPr>
        <w:t>Hepatitis B</w:t>
      </w:r>
      <w:r w:rsidRPr="00E7169C">
        <w:t xml:space="preserve"> </w:t>
      </w:r>
      <w:r w:rsidRPr="00E7169C">
        <w:rPr>
          <w:i/>
        </w:rPr>
        <w:t>virus</w:t>
      </w:r>
      <w:r w:rsidRPr="00E7169C">
        <w:t xml:space="preserve">) и условно-патогенные (например, </w:t>
      </w:r>
      <w:r w:rsidRPr="00E7169C">
        <w:rPr>
          <w:i/>
        </w:rPr>
        <w:t>Pseudomonas aeruginosa</w:t>
      </w:r>
      <w:r w:rsidRPr="00E7169C">
        <w:t xml:space="preserve">, </w:t>
      </w:r>
      <w:r w:rsidRPr="00E7169C">
        <w:rPr>
          <w:i/>
        </w:rPr>
        <w:t>Acinetobacter spp.</w:t>
      </w:r>
      <w:r w:rsidRPr="00E7169C">
        <w:t xml:space="preserve">, </w:t>
      </w:r>
      <w:r w:rsidRPr="00E7169C">
        <w:rPr>
          <w:i/>
        </w:rPr>
        <w:t>Enterobacter spp.</w:t>
      </w:r>
      <w:r w:rsidRPr="00E7169C">
        <w:t>) микроорганизмы. В этиологии и</w:t>
      </w:r>
      <w:r w:rsidRPr="00E7169C">
        <w:t>н</w:t>
      </w:r>
      <w:r w:rsidRPr="00E7169C">
        <w:t>фекций, связанных с бронхоскопией и ЭРХПГ, в последние годы знач</w:t>
      </w:r>
      <w:r w:rsidRPr="00E7169C">
        <w:t>и</w:t>
      </w:r>
      <w:r w:rsidRPr="00E7169C">
        <w:t>тельно увеличилась значимость условно-патогенных микроорганизмов с множественной устойчивостью к антибиотикам.</w:t>
      </w:r>
    </w:p>
    <w:p w:rsidR="00DE55C0" w:rsidRPr="00E7169C" w:rsidRDefault="00DE55C0" w:rsidP="00422078">
      <w:pPr>
        <w:pStyle w:val="bodytext"/>
        <w:spacing w:line="223" w:lineRule="auto"/>
      </w:pPr>
      <w:r w:rsidRPr="00E7169C">
        <w:t>Размножению и накоплению на/в эндоскопах микроорганизмов с образованием биопленок могут способствовать остаточные органич</w:t>
      </w:r>
      <w:r w:rsidRPr="00E7169C">
        <w:t>е</w:t>
      </w:r>
      <w:r w:rsidRPr="00E7169C">
        <w:t>ские загрязнения (при некачественной очистке) и хранение во влажном состоянии. Внутри биопленки микроорганизмы защищены от действия дезинфицирующих средств.</w:t>
      </w:r>
    </w:p>
    <w:p w:rsidR="00DE55C0" w:rsidRPr="00E7169C" w:rsidRDefault="00DE55C0" w:rsidP="00422078">
      <w:pPr>
        <w:pStyle w:val="bodytext"/>
        <w:spacing w:line="223" w:lineRule="auto"/>
      </w:pPr>
      <w:r w:rsidRPr="00E7169C">
        <w:t>Все пациенты рассматриваются как потенциальные источники во</w:t>
      </w:r>
      <w:r w:rsidRPr="00E7169C">
        <w:t>з</w:t>
      </w:r>
      <w:r w:rsidRPr="00E7169C">
        <w:t>будителей инфекции, в связи с чем все эндоскопы и принадлежности к ним после использования обрабатываются по единому стандарту.</w:t>
      </w:r>
    </w:p>
    <w:p w:rsidR="00DE55C0" w:rsidRPr="00E7169C" w:rsidRDefault="00DE55C0" w:rsidP="00E7169C">
      <w:pPr>
        <w:pStyle w:val="bodytext"/>
      </w:pPr>
      <w:r w:rsidRPr="00E7169C">
        <w:lastRenderedPageBreak/>
        <w:t>Исключение составляют эндоскопы, использованные для обслед</w:t>
      </w:r>
      <w:r w:rsidRPr="00E7169C">
        <w:t>о</w:t>
      </w:r>
      <w:r w:rsidRPr="00E7169C">
        <w:t>вания пациентов с установленным диагнозом (или подозрением) боле</w:t>
      </w:r>
      <w:r w:rsidRPr="00E7169C">
        <w:t>з</w:t>
      </w:r>
      <w:r w:rsidRPr="00E7169C">
        <w:t>ни Крейтцфельдта-Якоба/нового варианта болезни Крейтцфельдта-Якоба, которые подвергаются предварительной и окончательной очис</w:t>
      </w:r>
      <w:r w:rsidRPr="00E7169C">
        <w:t>т</w:t>
      </w:r>
      <w:r w:rsidRPr="00E7169C">
        <w:t>ке в растворах щелочных моющих средств, стерилизации парами перо</w:t>
      </w:r>
      <w:r w:rsidRPr="00E7169C">
        <w:t>к</w:t>
      </w:r>
      <w:r w:rsidRPr="00E7169C">
        <w:t>сида водорода и далее используются для оказания медицинской помощи только данной категории пациентов. При этом использованные в ходе эндоскопического вмешательства инструменты, биопсийный клапан (если через него проводились инструменты), приспособления для очис</w:t>
      </w:r>
      <w:r w:rsidRPr="00E7169C">
        <w:t>т</w:t>
      </w:r>
      <w:r w:rsidRPr="00E7169C">
        <w:t>ки эндоскопа (щетки, салфетки, емкости) обезвреживаются как отходы класса В (рекомендуется сжигание).</w:t>
      </w:r>
    </w:p>
    <w:p w:rsidR="00DE55C0" w:rsidRPr="00E7169C" w:rsidRDefault="00DE55C0" w:rsidP="00E7169C">
      <w:pPr>
        <w:pStyle w:val="bodytext"/>
      </w:pPr>
      <w:r w:rsidRPr="00E7169C">
        <w:t>Медицинские работники, осуществляющие проведение эндоскоп</w:t>
      </w:r>
      <w:r w:rsidRPr="00E7169C">
        <w:t>и</w:t>
      </w:r>
      <w:r w:rsidRPr="00E7169C">
        <w:t>ческих вмешательств и обработку эндоскопов, подвергаются возде</w:t>
      </w:r>
      <w:r w:rsidRPr="00E7169C">
        <w:t>й</w:t>
      </w:r>
      <w:r w:rsidRPr="00E7169C">
        <w:t>ствию негативных биологических и химических факторов. Потенциал</w:t>
      </w:r>
      <w:r w:rsidRPr="00E7169C">
        <w:t>ь</w:t>
      </w:r>
      <w:r w:rsidRPr="00E7169C">
        <w:t>ную опасность для здоровья представляют:</w:t>
      </w:r>
    </w:p>
    <w:p w:rsidR="00DE55C0" w:rsidRPr="00E7169C" w:rsidRDefault="00E577AB" w:rsidP="00E577AB">
      <w:pPr>
        <w:pStyle w:val="bodytext"/>
      </w:pPr>
      <w:r>
        <w:t>– </w:t>
      </w:r>
      <w:r w:rsidR="00DE55C0" w:rsidRPr="00E7169C">
        <w:t>микробные аэрозоли, которые образуются при кашле пациента и введении в его дыхательные пути трубки бронхоскопа; во время пров</w:t>
      </w:r>
      <w:r w:rsidR="00DE55C0" w:rsidRPr="00E7169C">
        <w:t>е</w:t>
      </w:r>
      <w:r w:rsidR="00DE55C0" w:rsidRPr="00E7169C">
        <w:t>дения механической очистки щетками каналов и клапанов эндоскопа, продувки очищенных каналов воздухом;</w:t>
      </w:r>
    </w:p>
    <w:p w:rsidR="00DE55C0" w:rsidRPr="00E7169C" w:rsidRDefault="00E577AB" w:rsidP="00E577AB">
      <w:pPr>
        <w:pStyle w:val="bodytext"/>
      </w:pPr>
      <w:r>
        <w:t>– </w:t>
      </w:r>
      <w:r w:rsidR="00DE55C0" w:rsidRPr="00E7169C">
        <w:t>биологические жидкости (например, рвотные массы, содержимое кишечника), которые могут выделяться во время вмешательства</w:t>
      </w:r>
      <w:r w:rsidR="000038BB">
        <w:t xml:space="preserve"> </w:t>
      </w:r>
      <w:r w:rsidR="00DE55C0" w:rsidRPr="00E7169C">
        <w:t>ест</w:t>
      </w:r>
      <w:r w:rsidR="00DE55C0" w:rsidRPr="00E7169C">
        <w:t>е</w:t>
      </w:r>
      <w:r w:rsidR="00DE55C0" w:rsidRPr="00E7169C">
        <w:t>ственным путем или в виде аэрозоля через негерметичные (неиспра</w:t>
      </w:r>
      <w:r w:rsidR="00DE55C0" w:rsidRPr="00E7169C">
        <w:t>в</w:t>
      </w:r>
      <w:r w:rsidR="00DE55C0" w:rsidRPr="00E7169C">
        <w:t>ные) клапаны эндоскопа</w:t>
      </w:r>
      <w:r>
        <w:t>;</w:t>
      </w:r>
      <w:r w:rsidR="00DE55C0" w:rsidRPr="00E7169C">
        <w:t xml:space="preserve"> </w:t>
      </w:r>
    </w:p>
    <w:p w:rsidR="00DE55C0" w:rsidRPr="00E7169C" w:rsidRDefault="00E577AB" w:rsidP="00E577AB">
      <w:pPr>
        <w:pStyle w:val="bodytext"/>
      </w:pPr>
      <w:r>
        <w:t>– </w:t>
      </w:r>
      <w:r w:rsidR="00DE55C0" w:rsidRPr="00E7169C">
        <w:t>пары и растворы дезинфицирующих и моющих средств</w:t>
      </w:r>
      <w:r>
        <w:t>;</w:t>
      </w:r>
      <w:r w:rsidR="00DE55C0" w:rsidRPr="00E7169C">
        <w:t xml:space="preserve"> </w:t>
      </w:r>
    </w:p>
    <w:p w:rsidR="00DE55C0" w:rsidRPr="00E7169C" w:rsidRDefault="00E577AB" w:rsidP="00E577AB">
      <w:pPr>
        <w:pStyle w:val="bodytext"/>
      </w:pPr>
      <w:r>
        <w:t>– </w:t>
      </w:r>
      <w:r w:rsidR="00DE55C0" w:rsidRPr="00E7169C">
        <w:t>травмы рук колюще-режущими инструментами к эндоскопам, п</w:t>
      </w:r>
      <w:r w:rsidR="00DE55C0" w:rsidRPr="00E7169C">
        <w:t>о</w:t>
      </w:r>
      <w:r w:rsidR="00DE55C0" w:rsidRPr="00E7169C">
        <w:t>лученные персоналом на этапах их подготовки к стерилизации.</w:t>
      </w:r>
    </w:p>
    <w:p w:rsidR="00DE55C0" w:rsidRPr="00E7169C" w:rsidRDefault="00DE55C0" w:rsidP="00E7169C">
      <w:pPr>
        <w:pStyle w:val="bodytext"/>
      </w:pPr>
      <w:r w:rsidRPr="00E7169C">
        <w:t>Проведение исследований верхних отделов ЖКТ является факт</w:t>
      </w:r>
      <w:r w:rsidRPr="00E7169C">
        <w:t>о</w:t>
      </w:r>
      <w:r w:rsidRPr="00E7169C">
        <w:t>ром риска колонизации врачей и медицинских сестер</w:t>
      </w:r>
      <w:r w:rsidRPr="00E7169C">
        <w:rPr>
          <w:i/>
        </w:rPr>
        <w:t xml:space="preserve"> Helicobacter pylori</w:t>
      </w:r>
      <w:r w:rsidR="00E577AB">
        <w:t>.</w:t>
      </w:r>
      <w:r w:rsidRPr="00E7169C">
        <w:t xml:space="preserve"> </w:t>
      </w:r>
      <w:r w:rsidR="00E577AB" w:rsidRPr="00E7169C">
        <w:t>П</w:t>
      </w:r>
      <w:r w:rsidRPr="00E7169C">
        <w:t>редполагается, что в передаче возбудителя определенную роль играет воздушно-пылевой механизм.</w:t>
      </w:r>
    </w:p>
    <w:p w:rsidR="00DE55C0" w:rsidRPr="004A1F36" w:rsidRDefault="00DE55C0" w:rsidP="00E7169C">
      <w:pPr>
        <w:pStyle w:val="bodytext"/>
      </w:pPr>
      <w:r w:rsidRPr="00E7169C">
        <w:t>В целях предотвращения негативных воздействий факторов прои</w:t>
      </w:r>
      <w:r w:rsidRPr="00E7169C">
        <w:t>з</w:t>
      </w:r>
      <w:r w:rsidRPr="00E7169C">
        <w:t>водственной среды должны выполняться требования</w:t>
      </w:r>
      <w:r w:rsidRPr="004A1F36">
        <w:t xml:space="preserve"> к охране здоровья медицинского персонала, установленные СП 3.1.3263</w:t>
      </w:r>
      <w:r w:rsidR="00422078">
        <w:t>—</w:t>
      </w:r>
      <w:r w:rsidRPr="004A1F36">
        <w:t>15.</w:t>
      </w:r>
    </w:p>
    <w:p w:rsidR="00DE55C0" w:rsidRPr="00737B9B" w:rsidRDefault="00737B9B" w:rsidP="00737B9B">
      <w:pPr>
        <w:pStyle w:val="Zag1"/>
      </w:pPr>
      <w:bookmarkStart w:id="4" w:name="_Toc476666080"/>
      <w:r>
        <w:rPr>
          <w:lang w:val="en-US"/>
        </w:rPr>
        <w:t>III</w:t>
      </w:r>
      <w:r>
        <w:t>.</w:t>
      </w:r>
      <w:r>
        <w:rPr>
          <w:lang w:val="en-US"/>
        </w:rPr>
        <w:t> </w:t>
      </w:r>
      <w:r w:rsidR="00DE55C0" w:rsidRPr="00737B9B">
        <w:t xml:space="preserve">Общие требования к обработке эндоскопов </w:t>
      </w:r>
      <w:r w:rsidR="00A23AE0">
        <w:br/>
      </w:r>
      <w:r w:rsidR="00DE55C0" w:rsidRPr="00737B9B">
        <w:t>для нестерильных вмешательств и инструментов к ним</w:t>
      </w:r>
      <w:bookmarkEnd w:id="4"/>
    </w:p>
    <w:p w:rsidR="00DE55C0" w:rsidRPr="00E7169C" w:rsidRDefault="00DE55C0" w:rsidP="00E7169C">
      <w:pPr>
        <w:pStyle w:val="bodytext"/>
      </w:pPr>
      <w:r w:rsidRPr="00E7169C">
        <w:t>3.1.</w:t>
      </w:r>
      <w:r w:rsidR="00422078">
        <w:t> </w:t>
      </w:r>
      <w:r w:rsidRPr="00E7169C">
        <w:t>Для проведения нестерильных эндоскопических вмешательств (перечень основных вмешательств представлен в прилож</w:t>
      </w:r>
      <w:r w:rsidR="00E577AB">
        <w:t>.</w:t>
      </w:r>
      <w:r w:rsidRPr="00E7169C">
        <w:t xml:space="preserve"> 1) использ</w:t>
      </w:r>
      <w:r w:rsidRPr="00E7169C">
        <w:t>у</w:t>
      </w:r>
      <w:r w:rsidRPr="00E7169C">
        <w:t>ются эндоскопы, которые являются изделиями многократного примен</w:t>
      </w:r>
      <w:r w:rsidRPr="00E7169C">
        <w:t>е</w:t>
      </w:r>
      <w:r w:rsidRPr="00E7169C">
        <w:t xml:space="preserve">ния, инструменты одноразового и/или многоразового использования, </w:t>
      </w:r>
      <w:r w:rsidRPr="00E7169C">
        <w:lastRenderedPageBreak/>
        <w:t>дополнительное эндоскопическое оборудование (осветитель, инсуфл</w:t>
      </w:r>
      <w:r w:rsidRPr="00E7169C">
        <w:t>я</w:t>
      </w:r>
      <w:r w:rsidRPr="00E7169C">
        <w:t>тор, эндовидеосистема, монитор, аспиратор-ирригатор и др.).</w:t>
      </w:r>
    </w:p>
    <w:p w:rsidR="00DE55C0" w:rsidRPr="00E7169C" w:rsidRDefault="00DE55C0" w:rsidP="00E7169C">
      <w:pPr>
        <w:pStyle w:val="bodytext"/>
      </w:pPr>
      <w:r w:rsidRPr="00E7169C">
        <w:t>3.2.</w:t>
      </w:r>
      <w:r w:rsidR="00422078">
        <w:t> </w:t>
      </w:r>
      <w:r w:rsidRPr="00E7169C">
        <w:t>Эндоскопы после каждого использования последовательно подвергаются следующим процессам обработки: предварительной очистке (ПО), окончательной очистке самостоятельной (ОО) или при совме</w:t>
      </w:r>
      <w:r w:rsidR="00422078">
        <w:softHyphen/>
      </w:r>
      <w:r w:rsidRPr="00E7169C">
        <w:t>щении с дезинфекцией (ОО+Д), ДВУ.</w:t>
      </w:r>
    </w:p>
    <w:p w:rsidR="00DE55C0" w:rsidRPr="00E7169C" w:rsidRDefault="00DE55C0" w:rsidP="00E7169C">
      <w:pPr>
        <w:pStyle w:val="bodytext"/>
      </w:pPr>
      <w:r w:rsidRPr="00E7169C">
        <w:t>3.2.1.</w:t>
      </w:r>
      <w:r w:rsidR="00422078">
        <w:t> </w:t>
      </w:r>
      <w:r w:rsidRPr="00E7169C">
        <w:t>Предварительная очистка внешних поверхностей эндоскопа проводится способом протирания салфетками или губкой одноразового использования, смоченными раствором моющего средства. Каналы пр</w:t>
      </w:r>
      <w:r w:rsidRPr="00E7169C">
        <w:t>о</w:t>
      </w:r>
      <w:r w:rsidRPr="00E7169C">
        <w:t>мываются раствором моющего средства и/или водой.</w:t>
      </w:r>
    </w:p>
    <w:p w:rsidR="00DE55C0" w:rsidRPr="00E7169C" w:rsidRDefault="00DE55C0" w:rsidP="00E7169C">
      <w:pPr>
        <w:pStyle w:val="bodytext"/>
      </w:pPr>
      <w:r w:rsidRPr="00E7169C">
        <w:t>3.2.2. Окончательная очистка является важнейшим этапом обрабо</w:t>
      </w:r>
      <w:r w:rsidRPr="00E7169C">
        <w:t>т</w:t>
      </w:r>
      <w:r w:rsidRPr="00E7169C">
        <w:t>ки эндоскопа, от которого зависит эффективность последующей ДВУ. Она проводится в качестве самостоятельного процесса или при совм</w:t>
      </w:r>
      <w:r w:rsidRPr="00E7169C">
        <w:t>е</w:t>
      </w:r>
      <w:r w:rsidRPr="00E7169C">
        <w:t>щении с дезинфекцией, что определяется применяемыми для этих целей средствами (моющими или моюще-дезинфицирующими).</w:t>
      </w:r>
    </w:p>
    <w:p w:rsidR="00DE55C0" w:rsidRPr="00E7169C" w:rsidRDefault="00DE55C0" w:rsidP="00E7169C">
      <w:pPr>
        <w:pStyle w:val="bodytext"/>
      </w:pPr>
      <w:r w:rsidRPr="00E7169C">
        <w:t xml:space="preserve">3.2.3. Моющие средства на основе ферментов и/или </w:t>
      </w:r>
      <w:r w:rsidR="003812FD" w:rsidRPr="003812FD">
        <w:t xml:space="preserve">поверхностно-активных веществ </w:t>
      </w:r>
      <w:r w:rsidR="003812FD">
        <w:t>(</w:t>
      </w:r>
      <w:r w:rsidRPr="00E7169C">
        <w:t>ПАВ</w:t>
      </w:r>
      <w:r w:rsidR="003812FD">
        <w:t>)</w:t>
      </w:r>
      <w:r w:rsidRPr="00E7169C">
        <w:t xml:space="preserve"> не содержат антимикробные компоненты, п</w:t>
      </w:r>
      <w:r w:rsidRPr="00E7169C">
        <w:t>о</w:t>
      </w:r>
      <w:r w:rsidRPr="00E7169C">
        <w:t>этому их растворы для цели окончательной очистки эндоскопов прим</w:t>
      </w:r>
      <w:r w:rsidRPr="00E7169C">
        <w:t>е</w:t>
      </w:r>
      <w:r w:rsidRPr="00E7169C">
        <w:t>няются строго однократно.</w:t>
      </w:r>
    </w:p>
    <w:p w:rsidR="00DE55C0" w:rsidRPr="00E7169C" w:rsidRDefault="00DE55C0" w:rsidP="00E7169C">
      <w:pPr>
        <w:pStyle w:val="bodytext"/>
      </w:pPr>
      <w:r w:rsidRPr="00E7169C">
        <w:t>3.2.4.</w:t>
      </w:r>
      <w:r w:rsidR="00422078">
        <w:t> </w:t>
      </w:r>
      <w:r w:rsidRPr="00E7169C">
        <w:t>Дезинфицирующие средства с малым пенообразованием, не обладающие фиксирующими свойствами в используемых концентрац</w:t>
      </w:r>
      <w:r w:rsidRPr="00E7169C">
        <w:t>и</w:t>
      </w:r>
      <w:r w:rsidRPr="00E7169C">
        <w:t>ях, могут применяться для очистки при совмещении с дезинфекцией до появления первых визуальных признаков загрязнения, но не более одной рабочей смены, при этом для предотвращения перекрестной контамин</w:t>
      </w:r>
      <w:r w:rsidRPr="00E7169C">
        <w:t>а</w:t>
      </w:r>
      <w:r w:rsidRPr="00E7169C">
        <w:t>ции эндоскопы для исследований верхних, нижних отделов ЖКТ и ДП обрабатываются раздельно.</w:t>
      </w:r>
    </w:p>
    <w:p w:rsidR="00DE55C0" w:rsidRPr="00E7169C" w:rsidRDefault="00DE55C0" w:rsidP="00E7169C">
      <w:pPr>
        <w:pStyle w:val="bodytext"/>
      </w:pPr>
      <w:r w:rsidRPr="00E7169C">
        <w:t>3.2.5.</w:t>
      </w:r>
      <w:r w:rsidR="0079782F">
        <w:t> </w:t>
      </w:r>
      <w:r w:rsidRPr="00E7169C">
        <w:t xml:space="preserve">После слива моющего/моюще-дезинфицирующего раствора моечная ванна очищается и дезинфицируется способом протирания </w:t>
      </w:r>
      <w:r w:rsidR="003812FD" w:rsidRPr="003812FD">
        <w:t>де</w:t>
      </w:r>
      <w:r w:rsidR="003812FD" w:rsidRPr="003812FD">
        <w:t>з</w:t>
      </w:r>
      <w:r w:rsidR="003812FD" w:rsidRPr="003812FD">
        <w:t>инфицирующим средством (ДС)</w:t>
      </w:r>
      <w:r w:rsidRPr="00E7169C">
        <w:t xml:space="preserve"> по режиму, эффективному в отношении вирусов, микобактерий и грибов рода </w:t>
      </w:r>
      <w:r w:rsidRPr="0079782F">
        <w:rPr>
          <w:i/>
        </w:rPr>
        <w:t>Candida</w:t>
      </w:r>
      <w:r w:rsidRPr="00E7169C">
        <w:t>) и может быть использ</w:t>
      </w:r>
      <w:r w:rsidRPr="00E7169C">
        <w:t>о</w:t>
      </w:r>
      <w:r w:rsidRPr="00E7169C">
        <w:t>вана повторно для обработки любой модели эндоскопа (гастроскоп, к</w:t>
      </w:r>
      <w:r w:rsidRPr="00E7169C">
        <w:t>о</w:t>
      </w:r>
      <w:r w:rsidRPr="00E7169C">
        <w:t>лоноскоп, бронхоскоп и др.).</w:t>
      </w:r>
    </w:p>
    <w:p w:rsidR="00DE55C0" w:rsidRPr="00E7169C" w:rsidRDefault="00DE55C0" w:rsidP="00E7169C">
      <w:pPr>
        <w:pStyle w:val="bodytext"/>
      </w:pPr>
      <w:r w:rsidRPr="00E7169C">
        <w:t>3.2.6.</w:t>
      </w:r>
      <w:r w:rsidR="00422078">
        <w:t> </w:t>
      </w:r>
      <w:r w:rsidRPr="00E7169C">
        <w:t>Дезинфекция высокого уровня выполняется ручным (при полном погружении в раствор ДС) или механизированным способами. Не допускается проведение ДВУ эндоскопов способом протирания.</w:t>
      </w:r>
    </w:p>
    <w:p w:rsidR="00DE55C0" w:rsidRPr="00E7169C" w:rsidRDefault="00DE55C0" w:rsidP="00E7169C">
      <w:pPr>
        <w:pStyle w:val="bodytext"/>
      </w:pPr>
      <w:r w:rsidRPr="00E7169C">
        <w:t>3.2.7.</w:t>
      </w:r>
      <w:r w:rsidR="000F6417">
        <w:t> </w:t>
      </w:r>
      <w:r w:rsidRPr="00E7169C">
        <w:t>Для ДВУ эндоскопов для нестерильных вмешательств и ст</w:t>
      </w:r>
      <w:r w:rsidRPr="00E7169C">
        <w:t>е</w:t>
      </w:r>
      <w:r w:rsidRPr="00E7169C">
        <w:t>рилизации инструментов к ним применяются химические средства, р</w:t>
      </w:r>
      <w:r w:rsidRPr="00E7169C">
        <w:t>е</w:t>
      </w:r>
      <w:r w:rsidRPr="00E7169C">
        <w:t>гламентированные п.</w:t>
      </w:r>
      <w:r w:rsidR="00422078">
        <w:t> </w:t>
      </w:r>
      <w:r w:rsidRPr="00E7169C">
        <w:t>7.5</w:t>
      </w:r>
      <w:r w:rsidR="00422078">
        <w:t xml:space="preserve"> </w:t>
      </w:r>
      <w:r w:rsidRPr="00E7169C">
        <w:t>и 7.6 СП 3.1.3263</w:t>
      </w:r>
      <w:r w:rsidR="00422078">
        <w:t>—</w:t>
      </w:r>
      <w:r w:rsidRPr="00E7169C">
        <w:t xml:space="preserve">15 с учетом рекомендаций производителей эндоскопов по воздействию на материалы изделий. Для разработанных к настоящему времени средств концентрации наиболее </w:t>
      </w:r>
      <w:r w:rsidRPr="00E7169C">
        <w:lastRenderedPageBreak/>
        <w:t xml:space="preserve">распространенных </w:t>
      </w:r>
      <w:r w:rsidR="003812FD" w:rsidRPr="003812FD">
        <w:t>действующих веществ (ДВ)</w:t>
      </w:r>
      <w:r w:rsidRPr="00E7169C">
        <w:t xml:space="preserve"> в рабочих растворах (или готовых к применению формах), для которых научно доказано наличие спороцидных свойств при комнатных значениях температуры, соста</w:t>
      </w:r>
      <w:r w:rsidRPr="00E7169C">
        <w:t>в</w:t>
      </w:r>
      <w:r w:rsidRPr="00E7169C">
        <w:t xml:space="preserve">ляют, как правило, для глутарового альдегида </w:t>
      </w:r>
      <w:r w:rsidR="00422078">
        <w:t>–</w:t>
      </w:r>
      <w:r w:rsidRPr="00E7169C">
        <w:t xml:space="preserve"> не менее 2,0</w:t>
      </w:r>
      <w:r w:rsidR="00422078">
        <w:t> </w:t>
      </w:r>
      <w:r w:rsidRPr="00E7169C">
        <w:t>%, орто</w:t>
      </w:r>
      <w:r w:rsidRPr="00E7169C">
        <w:t>ф</w:t>
      </w:r>
      <w:r w:rsidRPr="00E7169C">
        <w:t xml:space="preserve">талевого альдегида </w:t>
      </w:r>
      <w:r w:rsidR="00422078">
        <w:t>–</w:t>
      </w:r>
      <w:r w:rsidRPr="00E7169C">
        <w:t xml:space="preserve"> 0,55</w:t>
      </w:r>
      <w:r w:rsidR="00422078">
        <w:t> </w:t>
      </w:r>
      <w:r w:rsidRPr="00E7169C">
        <w:t xml:space="preserve">%, перекиси водорода </w:t>
      </w:r>
      <w:r w:rsidR="00422078">
        <w:t>–</w:t>
      </w:r>
      <w:r w:rsidRPr="00E7169C">
        <w:t xml:space="preserve"> не менее 6,0</w:t>
      </w:r>
      <w:r w:rsidR="00422078">
        <w:t> </w:t>
      </w:r>
      <w:r w:rsidRPr="00E7169C">
        <w:t xml:space="preserve">%, надуксусной кислоты </w:t>
      </w:r>
      <w:r w:rsidR="00422078">
        <w:t>–</w:t>
      </w:r>
      <w:r w:rsidRPr="00E7169C">
        <w:t xml:space="preserve"> не менее 0,2</w:t>
      </w:r>
      <w:r w:rsidR="00422078">
        <w:t> </w:t>
      </w:r>
      <w:r w:rsidRPr="00E7169C">
        <w:t>%.</w:t>
      </w:r>
    </w:p>
    <w:p w:rsidR="00DE55C0" w:rsidRPr="00E7169C" w:rsidRDefault="00DE55C0" w:rsidP="00E7169C">
      <w:pPr>
        <w:pStyle w:val="bodytext"/>
      </w:pPr>
      <w:r w:rsidRPr="00E7169C">
        <w:t>3.3.</w:t>
      </w:r>
      <w:r w:rsidR="00422078">
        <w:t> </w:t>
      </w:r>
      <w:r w:rsidRPr="00E7169C">
        <w:t>Допустимым уровнем обеззараживания жестких и гибких бронхоскопов на заключительном этапе обработки является ДВУ, одн</w:t>
      </w:r>
      <w:r w:rsidRPr="00E7169C">
        <w:t>а</w:t>
      </w:r>
      <w:r w:rsidRPr="00E7169C">
        <w:t xml:space="preserve">ко при наличии в </w:t>
      </w:r>
      <w:r w:rsidR="00084218" w:rsidRPr="003812FD">
        <w:t>медицинской организации</w:t>
      </w:r>
      <w:r w:rsidR="00084218" w:rsidRPr="00E7169C">
        <w:t xml:space="preserve"> </w:t>
      </w:r>
      <w:r w:rsidR="00084218" w:rsidRPr="006E2A99">
        <w:t>(</w:t>
      </w:r>
      <w:r w:rsidRPr="00E7169C">
        <w:t>МО</w:t>
      </w:r>
      <w:r w:rsidR="00084218" w:rsidRPr="006E2A99">
        <w:t>)</w:t>
      </w:r>
      <w:r w:rsidRPr="00E7169C">
        <w:t xml:space="preserve"> необходимых условий и оборудования возможно проведение стерилизации. Жесткие эндоск</w:t>
      </w:r>
      <w:r w:rsidRPr="00E7169C">
        <w:t>о</w:t>
      </w:r>
      <w:r w:rsidRPr="00E7169C">
        <w:t>пы для исследования ЖКТ (ректоскопы), ЛОР</w:t>
      </w:r>
      <w:r w:rsidR="0079782F">
        <w:t>-</w:t>
      </w:r>
      <w:r w:rsidRPr="00E7169C">
        <w:t>органов (риноскопы, л</w:t>
      </w:r>
      <w:r w:rsidRPr="00E7169C">
        <w:t>а</w:t>
      </w:r>
      <w:r w:rsidRPr="00E7169C">
        <w:t>рингоскопы, отоскопы и др.) на заключительном этапе обработки также могут подвергаться ДВУ или стерилизации (как правило, насыщенным паром под давлением в соответствии с рекомендациями производит</w:t>
      </w:r>
      <w:r w:rsidRPr="00E7169C">
        <w:t>е</w:t>
      </w:r>
      <w:r w:rsidRPr="00E7169C">
        <w:t>лей).</w:t>
      </w:r>
    </w:p>
    <w:p w:rsidR="00DE55C0" w:rsidRPr="00E7169C" w:rsidRDefault="00DE55C0" w:rsidP="00E7169C">
      <w:pPr>
        <w:pStyle w:val="bodytext"/>
      </w:pPr>
      <w:r w:rsidRPr="00E7169C">
        <w:t>3.4.</w:t>
      </w:r>
      <w:r w:rsidR="00422078">
        <w:t> </w:t>
      </w:r>
      <w:r w:rsidRPr="00E7169C">
        <w:t>Непосредственно после использования, включая выполнение эндоскопических вмешательств в ночное</w:t>
      </w:r>
      <w:r w:rsidR="000038BB">
        <w:t xml:space="preserve"> </w:t>
      </w:r>
      <w:r w:rsidRPr="00E7169C">
        <w:t xml:space="preserve">время и за пределами </w:t>
      </w:r>
      <w:r w:rsidR="003812FD" w:rsidRPr="003812FD">
        <w:t>МО</w:t>
      </w:r>
      <w:r w:rsidRPr="00E7169C">
        <w:t>, э</w:t>
      </w:r>
      <w:r w:rsidRPr="00E7169C">
        <w:t>н</w:t>
      </w:r>
      <w:r w:rsidRPr="00E7169C">
        <w:t>доскопы должны пройти все процессы обработки. Предварительная очистка всегда выполняется в полном объеме на месте проведения вм</w:t>
      </w:r>
      <w:r w:rsidRPr="00E7169C">
        <w:t>е</w:t>
      </w:r>
      <w:r w:rsidRPr="00E7169C">
        <w:t>шательства. При оказании медицинской помощи за пределами базовой МО и отсутствии условий для проведения ОО и ДВУ эндоскопа выпо</w:t>
      </w:r>
      <w:r w:rsidRPr="00E7169C">
        <w:t>л</w:t>
      </w:r>
      <w:r w:rsidRPr="00E7169C">
        <w:t>нение этих процессов может быть отсрочено до возвращения эндоскопа в МО.</w:t>
      </w:r>
    </w:p>
    <w:p w:rsidR="00DE55C0" w:rsidRPr="00E7169C" w:rsidRDefault="00DE55C0" w:rsidP="00E7169C">
      <w:pPr>
        <w:pStyle w:val="bodytext"/>
      </w:pPr>
      <w:r w:rsidRPr="00E7169C">
        <w:t>3.5. Инструменты к эндоскопам независимо от вида эндоскопич</w:t>
      </w:r>
      <w:r w:rsidRPr="00E7169C">
        <w:t>е</w:t>
      </w:r>
      <w:r w:rsidRPr="00E7169C">
        <w:t>ского вмешательства должны быть стерильными. После использования они последовательно подвергаются предварительной очистке, предст</w:t>
      </w:r>
      <w:r w:rsidRPr="00E7169C">
        <w:t>е</w:t>
      </w:r>
      <w:r w:rsidRPr="00E7169C">
        <w:t>рилизационной очистке при совмещении с дезинфекцией, стерилизации.</w:t>
      </w:r>
    </w:p>
    <w:p w:rsidR="00DE55C0" w:rsidRPr="00E7169C" w:rsidRDefault="00DE55C0" w:rsidP="00E7169C">
      <w:pPr>
        <w:pStyle w:val="bodytext"/>
      </w:pPr>
      <w:r w:rsidRPr="00E7169C">
        <w:t>3.5.1. Предварительная очистка проводится в эндоскопической м</w:t>
      </w:r>
      <w:r w:rsidRPr="00E7169C">
        <w:t>а</w:t>
      </w:r>
      <w:r w:rsidRPr="00E7169C">
        <w:t>нипуляционной способом полного погружения инструментов в раствор моющего/моюще-дезинфицирующего средства, не обладающего фикс</w:t>
      </w:r>
      <w:r w:rsidRPr="00E7169C">
        <w:t>и</w:t>
      </w:r>
      <w:r w:rsidRPr="00E7169C">
        <w:t>рующими свойствами. После завершения этапа замачивания раствор сливается, инструменты промываются водой на перфорированном по</w:t>
      </w:r>
      <w:r w:rsidRPr="00E7169C">
        <w:t>д</w:t>
      </w:r>
      <w:r w:rsidRPr="00E7169C">
        <w:t>доне (при наличии в эндоскопической манипуляционной моечной ванны для инструментов). При отсутствии условий для слива раствора и оп</w:t>
      </w:r>
      <w:r w:rsidRPr="00E7169C">
        <w:t>о</w:t>
      </w:r>
      <w:r w:rsidRPr="00E7169C">
        <w:t>ласкивания инструментов допускается их транспортирование в моечно-дезинфекционное помещение или централизованное стерилизационное отделение (ЦСО) в закрытом контейнере в растворе.</w:t>
      </w:r>
    </w:p>
    <w:p w:rsidR="00DE55C0" w:rsidRPr="00E7169C" w:rsidRDefault="00DE55C0" w:rsidP="00E7169C">
      <w:pPr>
        <w:pStyle w:val="bodytext"/>
      </w:pPr>
      <w:r w:rsidRPr="00E7169C">
        <w:t>3.5.2.</w:t>
      </w:r>
      <w:r w:rsidR="00422078">
        <w:t> </w:t>
      </w:r>
      <w:r w:rsidRPr="00E7169C">
        <w:t>Предстерилизационная очистка при совмещении с дезинфе</w:t>
      </w:r>
      <w:r w:rsidRPr="00E7169C">
        <w:t>к</w:t>
      </w:r>
      <w:r w:rsidRPr="00E7169C">
        <w:t>цией проводится в растворе дезинфицирующего средства, не облада</w:t>
      </w:r>
      <w:r w:rsidRPr="00E7169C">
        <w:t>ю</w:t>
      </w:r>
      <w:r w:rsidRPr="00E7169C">
        <w:t>щего фиксирующими свойствами в применяемой концентрации.</w:t>
      </w:r>
    </w:p>
    <w:p w:rsidR="00DE55C0" w:rsidRPr="00E7169C" w:rsidRDefault="00DE55C0" w:rsidP="00E7169C">
      <w:pPr>
        <w:pStyle w:val="bodytext"/>
      </w:pPr>
      <w:r w:rsidRPr="00E7169C">
        <w:lastRenderedPageBreak/>
        <w:t>3.5.3.</w:t>
      </w:r>
      <w:r w:rsidR="00422078">
        <w:t> </w:t>
      </w:r>
      <w:r w:rsidRPr="00E7169C">
        <w:t>Допускается отсрочить проведение стерилизации инструме</w:t>
      </w:r>
      <w:r w:rsidRPr="00E7169C">
        <w:t>н</w:t>
      </w:r>
      <w:r w:rsidRPr="00E7169C">
        <w:t>тов к эндоскопам до следующей смены при условии, что изделия по</w:t>
      </w:r>
      <w:r w:rsidRPr="00E7169C">
        <w:t>д</w:t>
      </w:r>
      <w:r w:rsidRPr="00E7169C">
        <w:t>вергнуты дезинфекции, предстерилизационной очистке и хорошо пр</w:t>
      </w:r>
      <w:r w:rsidRPr="00E7169C">
        <w:t>о</w:t>
      </w:r>
      <w:r w:rsidRPr="00E7169C">
        <w:t>сушены.</w:t>
      </w:r>
    </w:p>
    <w:p w:rsidR="00DE55C0" w:rsidRPr="00E7169C" w:rsidRDefault="00DE55C0" w:rsidP="00E7169C">
      <w:pPr>
        <w:pStyle w:val="bodytext"/>
      </w:pPr>
      <w:r w:rsidRPr="00E7169C">
        <w:t>3.5.4. Выбор средства, метода и режима стерилизации осуществл</w:t>
      </w:r>
      <w:r w:rsidRPr="00E7169C">
        <w:t>я</w:t>
      </w:r>
      <w:r w:rsidRPr="00E7169C">
        <w:t>ется с учетом рекомендаций производителя инструментов. Стерилиз</w:t>
      </w:r>
      <w:r w:rsidRPr="00E7169C">
        <w:t>а</w:t>
      </w:r>
      <w:r w:rsidRPr="00E7169C">
        <w:t>ция инструментов к эндоскопам механизированным способом является предпочтительн</w:t>
      </w:r>
      <w:r w:rsidR="0079782F">
        <w:t>ее</w:t>
      </w:r>
      <w:r w:rsidRPr="00E7169C">
        <w:t>, стерилизация растворами химических средств допу</w:t>
      </w:r>
      <w:r w:rsidRPr="00E7169C">
        <w:t>с</w:t>
      </w:r>
      <w:r w:rsidRPr="00E7169C">
        <w:t>кается, если другие методы недоступны.</w:t>
      </w:r>
    </w:p>
    <w:p w:rsidR="00DE55C0" w:rsidRPr="00C75EA9" w:rsidRDefault="00DE55C0" w:rsidP="00C75EA9">
      <w:pPr>
        <w:pStyle w:val="Zag1"/>
      </w:pPr>
      <w:bookmarkStart w:id="5" w:name="_Toc476666081"/>
      <w:r w:rsidRPr="00C75EA9">
        <w:t>IV. Стандарт обработки гибких эндоскопов</w:t>
      </w:r>
      <w:r w:rsidR="00E7169C" w:rsidRPr="00C75EA9">
        <w:t xml:space="preserve"> </w:t>
      </w:r>
      <w:r w:rsidR="00C75EA9">
        <w:br/>
      </w:r>
      <w:r w:rsidRPr="00C75EA9">
        <w:t>для нестерильных вмешательств</w:t>
      </w:r>
      <w:bookmarkEnd w:id="5"/>
    </w:p>
    <w:tbl>
      <w:tblPr>
        <w:tblW w:w="62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7"/>
        <w:gridCol w:w="1800"/>
        <w:gridCol w:w="1800"/>
        <w:gridCol w:w="1800"/>
      </w:tblGrid>
      <w:tr w:rsidR="00DE55C0" w:rsidRPr="009B00D1" w:rsidTr="009B00D1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b/>
              </w:rPr>
            </w:pPr>
            <w:r w:rsidRPr="009B00D1">
              <w:rPr>
                <w:b/>
              </w:rPr>
              <w:t>Место</w:t>
            </w:r>
            <w:r w:rsidR="001239D9" w:rsidRPr="009B00D1">
              <w:rPr>
                <w:b/>
              </w:rPr>
              <w:t xml:space="preserve"> </w:t>
            </w:r>
            <w:r w:rsidRPr="009B00D1">
              <w:rPr>
                <w:b/>
              </w:rPr>
              <w:t>провед</w:t>
            </w:r>
            <w:r w:rsidRPr="009B00D1">
              <w:rPr>
                <w:b/>
              </w:rPr>
              <w:t>е</w:t>
            </w:r>
            <w:r w:rsidRPr="009B00D1">
              <w:rPr>
                <w:b/>
              </w:rPr>
              <w:t>ния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b/>
              </w:rPr>
            </w:pPr>
            <w:r w:rsidRPr="009B00D1">
              <w:rPr>
                <w:b/>
              </w:rPr>
              <w:t xml:space="preserve">Последовательность проведения обработки эндоскопов </w:t>
            </w:r>
            <w:r w:rsidR="001239D9" w:rsidRPr="009B00D1">
              <w:rPr>
                <w:b/>
              </w:rPr>
              <w:br/>
            </w:r>
            <w:r w:rsidRPr="009B00D1">
              <w:rPr>
                <w:b/>
              </w:rPr>
              <w:t>при ручном и механизированном (в МДМ) способах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837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b/>
              </w:rPr>
            </w:pPr>
            <w:r w:rsidRPr="009B00D1">
              <w:rPr>
                <w:b/>
              </w:rPr>
              <w:t>Эндоско</w:t>
            </w:r>
            <w:r w:rsidR="001239D9" w:rsidRPr="009B00D1">
              <w:rPr>
                <w:b/>
              </w:rPr>
              <w:softHyphen/>
            </w:r>
            <w:r w:rsidRPr="009B00D1">
              <w:rPr>
                <w:b/>
              </w:rPr>
              <w:t>пическая манип</w:t>
            </w:r>
            <w:r w:rsidRPr="009B00D1">
              <w:rPr>
                <w:b/>
              </w:rPr>
              <w:t>у</w:t>
            </w:r>
            <w:r w:rsidRPr="009B00D1">
              <w:rPr>
                <w:b/>
              </w:rPr>
              <w:t>ляцио</w:t>
            </w:r>
            <w:r w:rsidRPr="009B00D1">
              <w:rPr>
                <w:b/>
              </w:rPr>
              <w:t>н</w:t>
            </w:r>
            <w:r w:rsidRPr="009B00D1">
              <w:rPr>
                <w:b/>
              </w:rPr>
              <w:t xml:space="preserve">ная 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DE55C0" w:rsidRPr="0086513E" w:rsidRDefault="00DE55C0" w:rsidP="009B00D1">
            <w:pPr>
              <w:pStyle w:val="TablCenter"/>
              <w:spacing w:line="199" w:lineRule="auto"/>
            </w:pPr>
            <w:r w:rsidRPr="009B00D1">
              <w:rPr>
                <w:b/>
              </w:rPr>
              <w:t>Предварительная очистка</w:t>
            </w:r>
            <w:r w:rsidR="001239D9">
              <w:br/>
            </w:r>
            <w:r w:rsidR="00084218" w:rsidRPr="00A23AE0">
              <w:t>П</w:t>
            </w:r>
            <w:r w:rsidRPr="00A23AE0">
              <w:t xml:space="preserve">ротирание поверхности, промывание каналов, внешний контроль целостности 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837" w:type="dxa"/>
            <w:vMerge w:val="restart"/>
            <w:shd w:val="clear" w:color="auto" w:fill="auto"/>
            <w:textDirection w:val="btLr"/>
            <w:vAlign w:val="center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b/>
              </w:rPr>
            </w:pPr>
            <w:r w:rsidRPr="009B00D1">
              <w:rPr>
                <w:b/>
              </w:rPr>
              <w:t>Моечно-дезинфекционное помещение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b/>
              </w:rPr>
            </w:pPr>
            <w:r w:rsidRPr="009B00D1">
              <w:rPr>
                <w:b/>
              </w:rPr>
              <w:t xml:space="preserve">Тест на герметичность 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837" w:type="dxa"/>
            <w:vMerge/>
            <w:shd w:val="clear" w:color="auto" w:fill="auto"/>
            <w:textDirection w:val="btLr"/>
          </w:tcPr>
          <w:p w:rsidR="00DE55C0" w:rsidRPr="0086513E" w:rsidRDefault="00DE55C0" w:rsidP="009B00D1">
            <w:pPr>
              <w:pStyle w:val="TablCenter"/>
              <w:spacing w:line="199" w:lineRule="auto"/>
            </w:pPr>
          </w:p>
        </w:tc>
        <w:tc>
          <w:tcPr>
            <w:tcW w:w="5400" w:type="dxa"/>
            <w:gridSpan w:val="3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b/>
              </w:rPr>
            </w:pPr>
            <w:r w:rsidRPr="009B00D1">
              <w:rPr>
                <w:b/>
              </w:rPr>
              <w:t>Окончательная очистка или окончательная очистка при совм</w:t>
            </w:r>
            <w:r w:rsidRPr="009B00D1">
              <w:rPr>
                <w:b/>
              </w:rPr>
              <w:t>е</w:t>
            </w:r>
            <w:r w:rsidRPr="009B00D1">
              <w:rPr>
                <w:b/>
              </w:rPr>
              <w:t xml:space="preserve">щении с дезинфекцией ручным способом </w:t>
            </w:r>
            <w:r w:rsidRPr="0079782F">
              <w:t>с применением щеток для доступных каналов, клапанов, гнезд клапанов, элеватора и обл</w:t>
            </w:r>
            <w:r w:rsidRPr="0079782F">
              <w:t>а</w:t>
            </w:r>
            <w:r w:rsidRPr="0079782F">
              <w:t>сти вокруг него (при наличии)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837" w:type="dxa"/>
            <w:vMerge/>
            <w:shd w:val="clear" w:color="auto" w:fill="auto"/>
            <w:textDirection w:val="btLr"/>
          </w:tcPr>
          <w:p w:rsidR="00DE55C0" w:rsidRPr="0086513E" w:rsidRDefault="00DE55C0" w:rsidP="009B00D1">
            <w:pPr>
              <w:pStyle w:val="TablCenter"/>
              <w:spacing w:line="199" w:lineRule="auto"/>
            </w:pPr>
          </w:p>
        </w:tc>
        <w:tc>
          <w:tcPr>
            <w:tcW w:w="1800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i/>
              </w:rPr>
            </w:pPr>
            <w:r w:rsidRPr="009B00D1">
              <w:rPr>
                <w:i/>
              </w:rPr>
              <w:t xml:space="preserve">Полный цикл </w:t>
            </w:r>
            <w:r w:rsidR="001239D9" w:rsidRPr="009B00D1">
              <w:rPr>
                <w:i/>
              </w:rPr>
              <w:br/>
            </w:r>
            <w:r w:rsidRPr="009B00D1">
              <w:rPr>
                <w:i/>
              </w:rPr>
              <w:t xml:space="preserve">обработки в МДМ </w:t>
            </w:r>
          </w:p>
        </w:tc>
        <w:tc>
          <w:tcPr>
            <w:tcW w:w="1800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i/>
              </w:rPr>
            </w:pPr>
            <w:r w:rsidRPr="009B00D1">
              <w:rPr>
                <w:i/>
              </w:rPr>
              <w:t>Проведение ДВУ</w:t>
            </w:r>
            <w:r w:rsidR="001239D9" w:rsidRPr="009B00D1">
              <w:rPr>
                <w:i/>
              </w:rPr>
              <w:br/>
            </w:r>
            <w:r w:rsidRPr="009B00D1">
              <w:rPr>
                <w:i/>
              </w:rPr>
              <w:t>в МДМ</w:t>
            </w:r>
          </w:p>
        </w:tc>
        <w:tc>
          <w:tcPr>
            <w:tcW w:w="1800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i/>
              </w:rPr>
            </w:pPr>
            <w:r w:rsidRPr="009B00D1">
              <w:rPr>
                <w:i/>
              </w:rPr>
              <w:t>Проведение ДВУ</w:t>
            </w:r>
            <w:r w:rsidR="001239D9" w:rsidRPr="009B00D1">
              <w:rPr>
                <w:i/>
              </w:rPr>
              <w:br/>
            </w:r>
            <w:r w:rsidRPr="009B00D1">
              <w:rPr>
                <w:i/>
              </w:rPr>
              <w:t xml:space="preserve">ручным способом 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837" w:type="dxa"/>
            <w:vMerge/>
            <w:shd w:val="clear" w:color="auto" w:fill="auto"/>
            <w:textDirection w:val="btLr"/>
          </w:tcPr>
          <w:p w:rsidR="00DE55C0" w:rsidRPr="0086513E" w:rsidRDefault="00DE55C0" w:rsidP="009B00D1">
            <w:pPr>
              <w:pStyle w:val="TablCenter"/>
              <w:spacing w:line="199" w:lineRule="auto"/>
            </w:pPr>
          </w:p>
        </w:tc>
        <w:tc>
          <w:tcPr>
            <w:tcW w:w="1800" w:type="dxa"/>
            <w:shd w:val="clear" w:color="auto" w:fill="auto"/>
          </w:tcPr>
          <w:p w:rsidR="001239D9" w:rsidRDefault="00DE55C0" w:rsidP="009B00D1">
            <w:pPr>
              <w:pStyle w:val="TablCenter"/>
              <w:spacing w:line="199" w:lineRule="auto"/>
              <w:jc w:val="left"/>
            </w:pPr>
            <w:r w:rsidRPr="00A23AE0">
              <w:t>ОО промыванием растворами моющих средств</w:t>
            </w:r>
          </w:p>
          <w:p w:rsidR="001239D9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Ополаскивание</w:t>
            </w:r>
          </w:p>
          <w:p w:rsidR="001239D9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ДВУ</w:t>
            </w:r>
          </w:p>
          <w:p w:rsidR="001239D9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Ополаскивание</w:t>
            </w:r>
          </w:p>
          <w:p w:rsidR="001239D9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Сушка</w:t>
            </w:r>
          </w:p>
          <w:p w:rsidR="0078471B" w:rsidRDefault="00DE55C0" w:rsidP="009B00D1">
            <w:pPr>
              <w:pStyle w:val="TablCenter"/>
              <w:spacing w:before="0" w:after="0" w:line="199" w:lineRule="auto"/>
              <w:jc w:val="left"/>
            </w:pPr>
            <w:r w:rsidRPr="00A23AE0">
              <w:t>Промывание 70%</w:t>
            </w:r>
            <w:r w:rsidR="001239D9">
              <w:t>-м</w:t>
            </w:r>
          </w:p>
          <w:p w:rsidR="001239D9" w:rsidRPr="009B00D1" w:rsidRDefault="00DE55C0" w:rsidP="009B00D1">
            <w:pPr>
              <w:pStyle w:val="TablCenter"/>
              <w:spacing w:before="0" w:line="199" w:lineRule="auto"/>
              <w:ind w:left="57"/>
              <w:jc w:val="left"/>
              <w:rPr>
                <w:spacing w:val="-2"/>
              </w:rPr>
            </w:pPr>
            <w:r w:rsidRPr="00A23AE0">
              <w:t>этиловым или из</w:t>
            </w:r>
            <w:r w:rsidRPr="00A23AE0">
              <w:t>о</w:t>
            </w:r>
            <w:r w:rsidRPr="009B00D1">
              <w:rPr>
                <w:spacing w:val="-4"/>
              </w:rPr>
              <w:t>пропиловым спиртом*</w:t>
            </w:r>
          </w:p>
          <w:p w:rsidR="00DE55C0" w:rsidRPr="00A23AE0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 xml:space="preserve">Продувка воздухом </w:t>
            </w:r>
          </w:p>
        </w:tc>
        <w:tc>
          <w:tcPr>
            <w:tcW w:w="1800" w:type="dxa"/>
            <w:shd w:val="clear" w:color="auto" w:fill="auto"/>
          </w:tcPr>
          <w:p w:rsidR="001239D9" w:rsidRDefault="001239D9" w:rsidP="009B00D1">
            <w:pPr>
              <w:pStyle w:val="TablCenter"/>
              <w:spacing w:line="199" w:lineRule="auto"/>
              <w:jc w:val="left"/>
            </w:pPr>
            <w:r>
              <w:br/>
            </w:r>
            <w:r>
              <w:br/>
            </w:r>
          </w:p>
          <w:p w:rsidR="001239D9" w:rsidRDefault="001239D9" w:rsidP="009B00D1">
            <w:pPr>
              <w:pStyle w:val="TablCenter"/>
              <w:spacing w:before="0" w:line="199" w:lineRule="auto"/>
              <w:jc w:val="left"/>
            </w:pPr>
          </w:p>
          <w:p w:rsidR="001239D9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ДВУ</w:t>
            </w:r>
          </w:p>
          <w:p w:rsidR="001239D9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Ополаскивание</w:t>
            </w:r>
          </w:p>
          <w:p w:rsidR="001239D9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Сушка</w:t>
            </w:r>
          </w:p>
          <w:p w:rsidR="0078471B" w:rsidRDefault="001239D9" w:rsidP="009B00D1">
            <w:pPr>
              <w:pStyle w:val="TablCenter"/>
              <w:spacing w:before="0" w:after="0" w:line="199" w:lineRule="auto"/>
              <w:jc w:val="left"/>
            </w:pPr>
            <w:r>
              <w:t xml:space="preserve">Промывание 70%-м </w:t>
            </w:r>
          </w:p>
          <w:p w:rsidR="001239D9" w:rsidRPr="009B00D1" w:rsidRDefault="00DE55C0" w:rsidP="009B00D1">
            <w:pPr>
              <w:pStyle w:val="TablCenter"/>
              <w:spacing w:before="0" w:line="199" w:lineRule="auto"/>
              <w:ind w:left="57"/>
              <w:jc w:val="left"/>
              <w:rPr>
                <w:spacing w:val="-2"/>
              </w:rPr>
            </w:pPr>
            <w:r w:rsidRPr="00A23AE0">
              <w:t>этиловым или из</w:t>
            </w:r>
            <w:r w:rsidRPr="00A23AE0">
              <w:t>о</w:t>
            </w:r>
            <w:r w:rsidRPr="009B00D1">
              <w:rPr>
                <w:spacing w:val="-4"/>
              </w:rPr>
              <w:t>пропиловым спиртом*</w:t>
            </w:r>
          </w:p>
          <w:p w:rsidR="00DE55C0" w:rsidRPr="00A23AE0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Продувка воздухом</w:t>
            </w:r>
            <w:r w:rsidR="000038BB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1239D9" w:rsidRDefault="001239D9" w:rsidP="009B00D1">
            <w:pPr>
              <w:pStyle w:val="TablCenter"/>
              <w:spacing w:line="199" w:lineRule="auto"/>
              <w:jc w:val="left"/>
            </w:pPr>
            <w:r>
              <w:br/>
            </w:r>
            <w:r>
              <w:br/>
            </w:r>
          </w:p>
          <w:p w:rsidR="001239D9" w:rsidRDefault="001239D9" w:rsidP="009B00D1">
            <w:pPr>
              <w:pStyle w:val="TablCenter"/>
              <w:spacing w:before="0" w:line="199" w:lineRule="auto"/>
              <w:jc w:val="left"/>
            </w:pPr>
          </w:p>
          <w:p w:rsidR="001239D9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ДВУ</w:t>
            </w:r>
          </w:p>
          <w:p w:rsidR="001239D9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Ополаскивание</w:t>
            </w:r>
          </w:p>
          <w:p w:rsidR="001239D9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Сушка</w:t>
            </w:r>
          </w:p>
          <w:p w:rsidR="0078471B" w:rsidRDefault="00DE55C0" w:rsidP="009B00D1">
            <w:pPr>
              <w:pStyle w:val="TablCenter"/>
              <w:spacing w:before="0" w:after="0" w:line="199" w:lineRule="auto"/>
              <w:jc w:val="left"/>
            </w:pPr>
            <w:r w:rsidRPr="00A23AE0">
              <w:t>Промывание 70%</w:t>
            </w:r>
            <w:r w:rsidR="001239D9">
              <w:t xml:space="preserve">-м </w:t>
            </w:r>
          </w:p>
          <w:p w:rsidR="001239D9" w:rsidRPr="009B00D1" w:rsidRDefault="00DE55C0" w:rsidP="009B00D1">
            <w:pPr>
              <w:pStyle w:val="TablCenter"/>
              <w:spacing w:before="0" w:line="199" w:lineRule="auto"/>
              <w:ind w:left="57"/>
              <w:jc w:val="left"/>
              <w:rPr>
                <w:spacing w:val="-2"/>
              </w:rPr>
            </w:pPr>
            <w:r w:rsidRPr="00A23AE0">
              <w:t>этиловым или из</w:t>
            </w:r>
            <w:r w:rsidRPr="00A23AE0">
              <w:t>о</w:t>
            </w:r>
            <w:r w:rsidRPr="009B00D1">
              <w:rPr>
                <w:spacing w:val="-4"/>
              </w:rPr>
              <w:t>пропиловым спиртом*</w:t>
            </w:r>
          </w:p>
          <w:p w:rsidR="00DE55C0" w:rsidRPr="00A23AE0" w:rsidRDefault="00DE55C0" w:rsidP="009B00D1">
            <w:pPr>
              <w:pStyle w:val="TablCenter"/>
              <w:spacing w:before="0" w:line="199" w:lineRule="auto"/>
              <w:jc w:val="left"/>
            </w:pPr>
            <w:r w:rsidRPr="00A23AE0">
              <w:t>Продувка воздухом</w:t>
            </w:r>
          </w:p>
        </w:tc>
      </w:tr>
      <w:tr w:rsidR="007C6991" w:rsidTr="009B00D1">
        <w:trPr>
          <w:trHeight w:val="20"/>
          <w:jc w:val="center"/>
        </w:trPr>
        <w:tc>
          <w:tcPr>
            <w:tcW w:w="6237" w:type="dxa"/>
            <w:gridSpan w:val="4"/>
            <w:shd w:val="clear" w:color="auto" w:fill="auto"/>
          </w:tcPr>
          <w:p w:rsidR="007C6991" w:rsidRDefault="007C6991" w:rsidP="009B00D1">
            <w:pPr>
              <w:pStyle w:val="TablCenter"/>
              <w:spacing w:line="199" w:lineRule="auto"/>
              <w:jc w:val="both"/>
            </w:pPr>
            <w:r w:rsidRPr="00A23AE0">
              <w:t>* Этап дополнительной сушки каналов эндоскопов проводится спиртом, соо</w:t>
            </w:r>
            <w:r w:rsidRPr="00A23AE0">
              <w:t>т</w:t>
            </w:r>
            <w:r w:rsidRPr="00A23AE0">
              <w:t xml:space="preserve">ветствующим микробиологической чистоте категории 2 (табл. 1 раздела 1 </w:t>
            </w:r>
            <w:r>
              <w:t>«</w:t>
            </w:r>
            <w:r w:rsidRPr="00A23AE0">
              <w:t>Р</w:t>
            </w:r>
            <w:r w:rsidRPr="00A23AE0">
              <w:t>е</w:t>
            </w:r>
            <w:r w:rsidRPr="00A23AE0">
              <w:t>комендаци</w:t>
            </w:r>
            <w:r>
              <w:t>й</w:t>
            </w:r>
            <w:r w:rsidRPr="00A23AE0">
              <w:t xml:space="preserve"> к установлению норм микробиологической чистоты лекарстве</w:t>
            </w:r>
            <w:r w:rsidRPr="00A23AE0">
              <w:t>н</w:t>
            </w:r>
            <w:r w:rsidRPr="00A23AE0">
              <w:t>ных препаратов, субстанций и вспомогательных веществ для введения в норм</w:t>
            </w:r>
            <w:r w:rsidRPr="00A23AE0">
              <w:t>а</w:t>
            </w:r>
            <w:r w:rsidRPr="00A23AE0">
              <w:t>тивные документы</w:t>
            </w:r>
            <w:r>
              <w:t>»</w:t>
            </w:r>
            <w:r w:rsidRPr="00A23AE0">
              <w:t xml:space="preserve"> (Изменение 3 к статье </w:t>
            </w:r>
            <w:r>
              <w:t>«</w:t>
            </w:r>
            <w:r w:rsidRPr="00A23AE0">
              <w:t>Методы микробиологического контроля лекарственных средств</w:t>
            </w:r>
            <w:r>
              <w:t>»</w:t>
            </w:r>
            <w:r w:rsidRPr="00A23AE0">
              <w:t>, ГФ XI, вып. 2, 187 с.)</w:t>
            </w:r>
          </w:p>
        </w:tc>
      </w:tr>
    </w:tbl>
    <w:p w:rsidR="00DE55C0" w:rsidRPr="00A23AE0" w:rsidRDefault="00DE55C0" w:rsidP="00A23AE0">
      <w:pPr>
        <w:pStyle w:val="af0"/>
      </w:pPr>
    </w:p>
    <w:p w:rsidR="00DE55C0" w:rsidRPr="0023489A" w:rsidRDefault="00DE55C0" w:rsidP="00E74ACC">
      <w:pPr>
        <w:pStyle w:val="Zag1"/>
        <w:spacing w:line="221" w:lineRule="auto"/>
      </w:pPr>
      <w:bookmarkStart w:id="6" w:name="_Toc476666082"/>
      <w:r w:rsidRPr="0023489A">
        <w:lastRenderedPageBreak/>
        <w:t xml:space="preserve">V. Содержание и условия эффективного проведения процессов обработки гибких эндоскопов </w:t>
      </w:r>
      <w:r w:rsidR="00422078">
        <w:br/>
      </w:r>
      <w:r w:rsidRPr="0023489A">
        <w:t>для нестерильных вмешательств ручным способом</w:t>
      </w:r>
      <w:bookmarkEnd w:id="6"/>
    </w:p>
    <w:tbl>
      <w:tblPr>
        <w:tblW w:w="6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49"/>
        <w:gridCol w:w="1980"/>
        <w:gridCol w:w="2108"/>
      </w:tblGrid>
      <w:tr w:rsidR="00DE55C0" w:rsidRPr="00E74ACC" w:rsidTr="009B00D1">
        <w:trPr>
          <w:trHeight w:val="20"/>
          <w:jc w:val="center"/>
        </w:trPr>
        <w:tc>
          <w:tcPr>
            <w:tcW w:w="21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55C0" w:rsidRPr="009B00D1" w:rsidRDefault="00DE55C0" w:rsidP="009B00D1">
            <w:pPr>
              <w:pStyle w:val="TablCenter"/>
              <w:spacing w:line="190" w:lineRule="auto"/>
              <w:rPr>
                <w:sz w:val="20"/>
                <w:szCs w:val="20"/>
              </w:rPr>
            </w:pPr>
            <w:r w:rsidRPr="00E74ACC">
              <w:t>Последовательность и содержание этапов для процессов ПО, ОО/ОО</w:t>
            </w:r>
            <w:r w:rsidR="00422078" w:rsidRPr="00E74ACC">
              <w:t> </w:t>
            </w:r>
            <w:r w:rsidRPr="00E74ACC">
              <w:t>+</w:t>
            </w:r>
            <w:r w:rsidR="00422078" w:rsidRPr="00E74ACC">
              <w:t> </w:t>
            </w:r>
            <w:r w:rsidRPr="00E74ACC">
              <w:t>Д, ДВУ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55C0" w:rsidRPr="009B00D1" w:rsidRDefault="00DE55C0" w:rsidP="009B00D1">
            <w:pPr>
              <w:pStyle w:val="TablCenter"/>
              <w:spacing w:line="190" w:lineRule="auto"/>
              <w:rPr>
                <w:sz w:val="20"/>
                <w:szCs w:val="20"/>
              </w:rPr>
            </w:pPr>
            <w:r w:rsidRPr="00E74ACC">
              <w:t>Материально-техни</w:t>
            </w:r>
            <w:r w:rsidR="00422078" w:rsidRPr="00E74ACC">
              <w:softHyphen/>
            </w:r>
            <w:r w:rsidRPr="00E74ACC">
              <w:t xml:space="preserve">ческое обеспечение </w:t>
            </w:r>
            <w:r w:rsidR="00E74ACC">
              <w:br/>
            </w:r>
            <w:r w:rsidRPr="00E74ACC">
              <w:t>процессов обработки</w:t>
            </w:r>
          </w:p>
        </w:tc>
        <w:tc>
          <w:tcPr>
            <w:tcW w:w="210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55C0" w:rsidRPr="009B00D1" w:rsidRDefault="00DE55C0" w:rsidP="009B00D1">
            <w:pPr>
              <w:pStyle w:val="TablCenter"/>
              <w:spacing w:line="190" w:lineRule="auto"/>
              <w:rPr>
                <w:sz w:val="20"/>
                <w:szCs w:val="20"/>
              </w:rPr>
            </w:pPr>
            <w:r w:rsidRPr="00E74ACC">
              <w:t>Условия эффективного выполнения определ</w:t>
            </w:r>
            <w:r w:rsidR="000F6417">
              <w:t>е</w:t>
            </w:r>
            <w:r w:rsidRPr="00E74ACC">
              <w:t>нн</w:t>
            </w:r>
            <w:r w:rsidRPr="00E74ACC">
              <w:t>о</w:t>
            </w:r>
            <w:r w:rsidRPr="00E74ACC">
              <w:t>го этапа или процесса обработки</w:t>
            </w:r>
          </w:p>
        </w:tc>
      </w:tr>
      <w:tr w:rsidR="00E74ACC" w:rsidRPr="00E74ACC" w:rsidTr="009B00D1">
        <w:trPr>
          <w:trHeight w:val="20"/>
          <w:jc w:val="center"/>
        </w:trPr>
        <w:tc>
          <w:tcPr>
            <w:tcW w:w="2149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74ACC" w:rsidRPr="00E74ACC" w:rsidRDefault="00E74ACC" w:rsidP="009B00D1">
            <w:pPr>
              <w:pStyle w:val="TablCenter"/>
              <w:spacing w:line="199" w:lineRule="auto"/>
            </w:pPr>
            <w: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74ACC" w:rsidRPr="00E74ACC" w:rsidRDefault="00E74ACC" w:rsidP="009B00D1">
            <w:pPr>
              <w:pStyle w:val="TablCenter"/>
              <w:spacing w:line="199" w:lineRule="auto"/>
            </w:pPr>
            <w:r>
              <w:t>2</w:t>
            </w:r>
          </w:p>
        </w:tc>
        <w:tc>
          <w:tcPr>
            <w:tcW w:w="210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74ACC" w:rsidRPr="00E74ACC" w:rsidRDefault="00E74ACC" w:rsidP="009B00D1">
            <w:pPr>
              <w:pStyle w:val="TablCenter"/>
              <w:spacing w:line="199" w:lineRule="auto"/>
            </w:pPr>
            <w:r>
              <w:t>3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E55C0" w:rsidRPr="009B00D1" w:rsidRDefault="000F6417" w:rsidP="009B00D1">
            <w:pPr>
              <w:pStyle w:val="TablCenter"/>
              <w:spacing w:after="0" w:line="190" w:lineRule="auto"/>
              <w:rPr>
                <w:b/>
              </w:rPr>
            </w:pPr>
            <w:smartTag w:uri="urn:schemas-microsoft-com:office:smarttags" w:element="place">
              <w:r w:rsidRPr="009B00D1">
                <w:rPr>
                  <w:b/>
                  <w:lang w:val="en-US"/>
                </w:rPr>
                <w:t>I</w:t>
              </w:r>
              <w:r w:rsidRPr="009B00D1">
                <w:rPr>
                  <w:b/>
                </w:rPr>
                <w:t>.</w:t>
              </w:r>
            </w:smartTag>
            <w:r w:rsidRPr="009B00D1">
              <w:rPr>
                <w:b/>
                <w:lang w:val="en-US"/>
              </w:rPr>
              <w:t> </w:t>
            </w:r>
            <w:r w:rsidR="00DE55C0" w:rsidRPr="009B00D1">
              <w:rPr>
                <w:b/>
              </w:rPr>
              <w:t>Предварительная очистка</w:t>
            </w:r>
          </w:p>
          <w:p w:rsidR="00DE55C0" w:rsidRPr="009B00D1" w:rsidRDefault="00084218" w:rsidP="009B00D1">
            <w:pPr>
              <w:pStyle w:val="TablCenter"/>
              <w:spacing w:before="0" w:line="190" w:lineRule="auto"/>
              <w:rPr>
                <w:sz w:val="20"/>
                <w:szCs w:val="20"/>
              </w:rPr>
            </w:pPr>
            <w:r w:rsidRPr="002F7A41">
              <w:t>П</w:t>
            </w:r>
            <w:r w:rsidR="00DE55C0" w:rsidRPr="002F7A41">
              <w:t xml:space="preserve">роводится в эндоскопической манипуляционной до отключения эндоскопа </w:t>
            </w:r>
            <w:r w:rsidR="002F70F8">
              <w:br/>
            </w:r>
            <w:r w:rsidR="00DE55C0" w:rsidRPr="002F7A41">
              <w:t>от источника света и аспирационного насоса. Предназначена для удаления ма</w:t>
            </w:r>
            <w:r w:rsidR="00DE55C0" w:rsidRPr="002F7A41">
              <w:t>с</w:t>
            </w:r>
            <w:r w:rsidR="00DE55C0" w:rsidRPr="002F7A41">
              <w:t>сивных, в том числе видимых загрязнений, с поверхности и из каналов энд</w:t>
            </w:r>
            <w:r w:rsidR="00DE55C0" w:rsidRPr="002F7A41">
              <w:t>о</w:t>
            </w:r>
            <w:r w:rsidR="00DE55C0" w:rsidRPr="002F7A41">
              <w:t>скопа для предотвращения их высыхания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2149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0" w:lineRule="auto"/>
              <w:jc w:val="left"/>
              <w:rPr>
                <w:sz w:val="20"/>
                <w:szCs w:val="20"/>
              </w:rPr>
            </w:pPr>
            <w:r w:rsidRPr="000F6417">
              <w:t>В течение 10</w:t>
            </w:r>
            <w:r w:rsidR="002F70F8" w:rsidRPr="000F6417">
              <w:t> </w:t>
            </w:r>
            <w:r w:rsidRPr="000F6417">
              <w:t>с провести аспирацию воздуха через систему каналов биопсия-аспирация</w:t>
            </w:r>
            <w:r w:rsidR="000F6417" w:rsidRPr="000F6417">
              <w:t xml:space="preserve"> </w:t>
            </w:r>
            <w:r w:rsidR="00084218" w:rsidRPr="006E2A99">
              <w:t>(</w:t>
            </w:r>
            <w:r w:rsidR="00084218">
              <w:t xml:space="preserve">БА) </w:t>
            </w:r>
            <w:r w:rsidR="000F6417" w:rsidRPr="000F6417">
              <w:t>для предотвращения вытек</w:t>
            </w:r>
            <w:r w:rsidR="000F6417" w:rsidRPr="000F6417">
              <w:t>а</w:t>
            </w:r>
            <w:r w:rsidR="000F6417" w:rsidRPr="000F6417">
              <w:t>ни</w:t>
            </w:r>
            <w:r w:rsidR="000C485C">
              <w:t>я</w:t>
            </w:r>
            <w:r w:rsidR="000F6417" w:rsidRPr="000F6417">
              <w:t xml:space="preserve"> биологических жидк</w:t>
            </w:r>
            <w:r w:rsidR="000F6417" w:rsidRPr="000F6417">
              <w:t>о</w:t>
            </w:r>
            <w:r w:rsidR="000F6417" w:rsidRPr="000F6417">
              <w:t>стей из биопсийного кан</w:t>
            </w:r>
            <w:r w:rsidR="000F6417" w:rsidRPr="000F6417">
              <w:t>а</w:t>
            </w:r>
            <w:r w:rsidR="000F6417" w:rsidRPr="000F6417">
              <w:t>ла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DE55C0" w:rsidRPr="002F7A41" w:rsidRDefault="000F6417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С</w:t>
            </w:r>
            <w:r w:rsidR="00DE55C0" w:rsidRPr="002F7A41">
              <w:t>редства индивидуаль</w:t>
            </w:r>
            <w:r w:rsidR="002F70F8">
              <w:softHyphen/>
            </w:r>
            <w:r w:rsidR="00DE55C0" w:rsidRPr="002F7A41">
              <w:t>ной защиты (СИЗ) пе</w:t>
            </w:r>
            <w:r w:rsidR="00DE55C0" w:rsidRPr="002F7A41">
              <w:t>р</w:t>
            </w:r>
            <w:r w:rsidR="00DE55C0" w:rsidRPr="002F7A41">
              <w:t>сонала</w:t>
            </w:r>
            <w:r>
              <w:t>.</w:t>
            </w:r>
            <w:r w:rsidR="00DE55C0" w:rsidRPr="002F7A41">
              <w:t xml:space="preserve"> </w:t>
            </w:r>
          </w:p>
          <w:p w:rsidR="00DE55C0" w:rsidRPr="002F7A41" w:rsidRDefault="000F6417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9B00D1">
              <w:rPr>
                <w:spacing w:val="-4"/>
              </w:rPr>
              <w:t>О</w:t>
            </w:r>
            <w:r w:rsidR="00DE55C0" w:rsidRPr="009B00D1">
              <w:rPr>
                <w:spacing w:val="-4"/>
              </w:rPr>
              <w:t>борудование (источник</w:t>
            </w:r>
            <w:r w:rsidR="00DE55C0" w:rsidRPr="002F7A41">
              <w:t xml:space="preserve"> света и аспирационный насос)</w:t>
            </w:r>
            <w:r>
              <w:t>.</w:t>
            </w:r>
          </w:p>
          <w:p w:rsidR="00DE55C0" w:rsidRPr="002F7A41" w:rsidRDefault="000F6417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П</w:t>
            </w:r>
            <w:r w:rsidR="00DE55C0" w:rsidRPr="002F7A41">
              <w:t>ромывочные трубки дополнительных кан</w:t>
            </w:r>
            <w:r w:rsidR="00DE55C0" w:rsidRPr="002F7A41">
              <w:t>а</w:t>
            </w:r>
            <w:r w:rsidR="00DE55C0" w:rsidRPr="002F7A41">
              <w:t>лов при их наличии</w:t>
            </w:r>
            <w:r>
              <w:t>.</w:t>
            </w:r>
          </w:p>
          <w:p w:rsidR="00DE55C0" w:rsidRPr="002F7A41" w:rsidRDefault="000F6417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В</w:t>
            </w:r>
            <w:r w:rsidR="00DE55C0" w:rsidRPr="002F7A41">
              <w:t>одонепроницаемый колпачок для видеоэ</w:t>
            </w:r>
            <w:r w:rsidR="00DE55C0" w:rsidRPr="002F7A41">
              <w:t>н</w:t>
            </w:r>
            <w:r w:rsidR="00DE55C0" w:rsidRPr="009B00D1">
              <w:rPr>
                <w:spacing w:val="-2"/>
              </w:rPr>
              <w:t>доскопа некоторых про</w:t>
            </w:r>
            <w:r w:rsidR="00DE55C0" w:rsidRPr="002F7A41">
              <w:t>изводителей</w:t>
            </w:r>
            <w:r>
              <w:t>.</w:t>
            </w:r>
          </w:p>
          <w:p w:rsidR="00DE55C0" w:rsidRPr="002F7A41" w:rsidRDefault="000F6417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9B00D1">
              <w:rPr>
                <w:spacing w:val="-2"/>
              </w:rPr>
              <w:t>А</w:t>
            </w:r>
            <w:r w:rsidR="00DE55C0" w:rsidRPr="009B00D1">
              <w:rPr>
                <w:spacing w:val="-2"/>
              </w:rPr>
              <w:t xml:space="preserve">даптер для очистки </w:t>
            </w:r>
            <w:r w:rsidRPr="009B00D1">
              <w:rPr>
                <w:spacing w:val="-2"/>
              </w:rPr>
              <w:t>ка</w:t>
            </w:r>
            <w:r w:rsidRPr="009B00D1">
              <w:rPr>
                <w:spacing w:val="-2"/>
              </w:rPr>
              <w:softHyphen/>
            </w:r>
            <w:r w:rsidR="00DE55C0" w:rsidRPr="009B00D1">
              <w:rPr>
                <w:spacing w:val="-4"/>
              </w:rPr>
              <w:t>нала подачи воздуха/во</w:t>
            </w:r>
            <w:r w:rsidRPr="009B00D1">
              <w:rPr>
                <w:spacing w:val="-4"/>
              </w:rPr>
              <w:softHyphen/>
            </w:r>
            <w:r w:rsidR="00DE55C0" w:rsidRPr="009B00D1">
              <w:rPr>
                <w:spacing w:val="-4"/>
              </w:rPr>
              <w:t>д</w:t>
            </w:r>
            <w:r w:rsidR="00DE55C0" w:rsidRPr="002F7A41">
              <w:t>ы эндоскопов некот</w:t>
            </w:r>
            <w:r w:rsidR="00DE55C0" w:rsidRPr="002F7A41">
              <w:t>о</w:t>
            </w:r>
            <w:r w:rsidR="00DE55C0" w:rsidRPr="002F7A41">
              <w:t>рых производителей</w:t>
            </w:r>
            <w:r w:rsidR="000C485C">
              <w:t>.</w:t>
            </w:r>
          </w:p>
          <w:p w:rsidR="00DE55C0" w:rsidRPr="002F7A41" w:rsidRDefault="000F6417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О</w:t>
            </w:r>
            <w:r w:rsidR="00DE55C0" w:rsidRPr="002F7A41">
              <w:t>дноразовые или обр</w:t>
            </w:r>
            <w:r w:rsidR="00DE55C0" w:rsidRPr="002F7A41">
              <w:t>а</w:t>
            </w:r>
            <w:r w:rsidR="00DE55C0" w:rsidRPr="002F7A41">
              <w:t>батываемые емкости вместимостью не м</w:t>
            </w:r>
            <w:r w:rsidR="00DE55C0" w:rsidRPr="002F7A41">
              <w:t>е</w:t>
            </w:r>
            <w:r w:rsidR="00DE55C0" w:rsidRPr="002F7A41">
              <w:t>нее 200</w:t>
            </w:r>
            <w:r w:rsidR="002F70F8">
              <w:t> </w:t>
            </w:r>
            <w:r w:rsidR="00DE55C0" w:rsidRPr="002F7A41">
              <w:t>мл для моющ</w:t>
            </w:r>
            <w:r w:rsidR="00DE55C0" w:rsidRPr="002F7A41">
              <w:t>е</w:t>
            </w:r>
            <w:r w:rsidR="00DE55C0" w:rsidRPr="002F7A41">
              <w:t>го раствора и воды</w:t>
            </w:r>
            <w:r w:rsidR="000C485C">
              <w:t>.</w:t>
            </w:r>
            <w:r w:rsidR="00DE55C0" w:rsidRPr="002F7A41">
              <w:t xml:space="preserve"> </w:t>
            </w:r>
          </w:p>
          <w:p w:rsidR="00DE55C0" w:rsidRPr="002F7A41" w:rsidRDefault="000F6417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П</w:t>
            </w:r>
            <w:r w:rsidR="00DE55C0" w:rsidRPr="002F7A41">
              <w:t>риготовленный раст</w:t>
            </w:r>
            <w:r w:rsidR="002F70F8">
              <w:softHyphen/>
            </w:r>
            <w:r w:rsidR="00DE55C0" w:rsidRPr="002F7A41">
              <w:t>вор моющего средства</w:t>
            </w:r>
            <w:r w:rsidR="000C485C">
              <w:t>.</w:t>
            </w:r>
          </w:p>
          <w:p w:rsidR="00DE55C0" w:rsidRPr="002F7A41" w:rsidRDefault="000F6417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Ч</w:t>
            </w:r>
            <w:r w:rsidR="00DE55C0" w:rsidRPr="002F7A41">
              <w:t>истые салфетки или губки одноразового использования</w:t>
            </w:r>
            <w:r w:rsidR="000C485C">
              <w:t>.</w:t>
            </w:r>
            <w:r w:rsidR="00DE55C0" w:rsidRPr="002F7A41">
              <w:t xml:space="preserve"> </w:t>
            </w:r>
          </w:p>
          <w:p w:rsidR="00DE55C0" w:rsidRPr="002F7A41" w:rsidRDefault="000F6417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9B00D1">
              <w:rPr>
                <w:spacing w:val="-4"/>
              </w:rPr>
              <w:t>К</w:t>
            </w:r>
            <w:r w:rsidR="00DE55C0" w:rsidRPr="009B00D1">
              <w:rPr>
                <w:spacing w:val="-4"/>
              </w:rPr>
              <w:t>онтейнер для дезинфе</w:t>
            </w:r>
            <w:r w:rsidR="00DE55C0" w:rsidRPr="009B00D1">
              <w:rPr>
                <w:spacing w:val="-4"/>
              </w:rPr>
              <w:t>к</w:t>
            </w:r>
            <w:r w:rsidR="00DE55C0" w:rsidRPr="002F7A41">
              <w:t>ции или мешок желт</w:t>
            </w:r>
            <w:r w:rsidR="00DE55C0" w:rsidRPr="002F7A41">
              <w:t>о</w:t>
            </w:r>
            <w:r w:rsidR="00DE55C0" w:rsidRPr="000F6417">
              <w:t>го цвета для сбора м</w:t>
            </w:r>
            <w:r w:rsidR="00DE55C0" w:rsidRPr="000F6417">
              <w:t>е</w:t>
            </w:r>
            <w:r w:rsidR="00DE55C0" w:rsidRPr="000F6417">
              <w:t>дицинских отходов класса Б</w:t>
            </w:r>
          </w:p>
        </w:tc>
        <w:tc>
          <w:tcPr>
            <w:tcW w:w="2108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4" w:lineRule="auto"/>
              <w:jc w:val="left"/>
              <w:rPr>
                <w:sz w:val="20"/>
                <w:szCs w:val="20"/>
              </w:rPr>
            </w:pPr>
          </w:p>
        </w:tc>
      </w:tr>
      <w:tr w:rsidR="00DE55C0" w:rsidTr="009B00D1">
        <w:trPr>
          <w:trHeight w:val="20"/>
          <w:jc w:val="center"/>
        </w:trPr>
        <w:tc>
          <w:tcPr>
            <w:tcW w:w="2149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0" w:lineRule="auto"/>
              <w:jc w:val="left"/>
              <w:rPr>
                <w:sz w:val="20"/>
                <w:szCs w:val="20"/>
              </w:rPr>
            </w:pPr>
            <w:r w:rsidRPr="002F7A41">
              <w:t>Протереть рабочую часть эндоскопа от блока упра</w:t>
            </w:r>
            <w:r w:rsidRPr="002F7A41">
              <w:t>в</w:t>
            </w:r>
            <w:r w:rsidRPr="009B00D1">
              <w:rPr>
                <w:spacing w:val="-2"/>
              </w:rPr>
              <w:t xml:space="preserve">ления к дистальному концу </w:t>
            </w:r>
            <w:r w:rsidRPr="009B00D1">
              <w:rPr>
                <w:spacing w:val="-4"/>
              </w:rPr>
              <w:t>чистой одноразовой салфет</w:t>
            </w:r>
            <w:r w:rsidR="000F6417" w:rsidRPr="009B00D1">
              <w:rPr>
                <w:spacing w:val="-4"/>
              </w:rPr>
              <w:softHyphen/>
            </w:r>
            <w:r w:rsidRPr="009B00D1">
              <w:rPr>
                <w:spacing w:val="-2"/>
              </w:rPr>
              <w:t xml:space="preserve">кой (губкой), смоченной в </w:t>
            </w:r>
            <w:r w:rsidRPr="009B00D1">
              <w:rPr>
                <w:spacing w:val="-4"/>
              </w:rPr>
              <w:t xml:space="preserve">растворе моющего средства, </w:t>
            </w:r>
            <w:r w:rsidRPr="009B00D1">
              <w:rPr>
                <w:spacing w:val="-2"/>
              </w:rPr>
              <w:t>изгибающуюся часть – вра</w:t>
            </w:r>
            <w:r w:rsidR="000F6417" w:rsidRPr="009B00D1">
              <w:rPr>
                <w:spacing w:val="-2"/>
              </w:rPr>
              <w:softHyphen/>
            </w:r>
            <w:r w:rsidRPr="009B00D1">
              <w:rPr>
                <w:spacing w:val="-2"/>
              </w:rPr>
              <w:t>щательными движениями</w:t>
            </w:r>
          </w:p>
        </w:tc>
        <w:tc>
          <w:tcPr>
            <w:tcW w:w="1980" w:type="dxa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4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4" w:lineRule="auto"/>
              <w:jc w:val="left"/>
              <w:rPr>
                <w:szCs w:val="20"/>
              </w:rPr>
            </w:pPr>
            <w:r w:rsidRPr="002F7A41">
              <w:t>Использованную салфе</w:t>
            </w:r>
            <w:r w:rsidRPr="002F7A41">
              <w:t>т</w:t>
            </w:r>
            <w:r w:rsidRPr="002F7A41">
              <w:t>ку сбросить в раствор ДС или контейнер (пакет) желтого цвета для отх</w:t>
            </w:r>
            <w:r w:rsidRPr="002F7A41">
              <w:t>о</w:t>
            </w:r>
            <w:r w:rsidRPr="002F7A41">
              <w:t>дов класса Б</w:t>
            </w:r>
            <w:r w:rsidR="003812FD">
              <w:t xml:space="preserve">. </w:t>
            </w:r>
            <w:r w:rsidR="003812FD" w:rsidRPr="003812FD">
              <w:t>Губку мо</w:t>
            </w:r>
            <w:r w:rsidR="003812FD" w:rsidRPr="003812FD">
              <w:t>ж</w:t>
            </w:r>
            <w:r w:rsidR="003812FD" w:rsidRPr="003812FD">
              <w:t>но использовать для пр</w:t>
            </w:r>
            <w:r w:rsidR="003812FD" w:rsidRPr="003812FD">
              <w:t>о</w:t>
            </w:r>
            <w:r w:rsidR="003812FD" w:rsidRPr="003812FD">
              <w:t>ведения ОО/ОО+Д, после чего сбросить в раствор ДС или контейнер (пакет) желтого цвета для отх</w:t>
            </w:r>
            <w:r w:rsidR="003812FD" w:rsidRPr="003812FD">
              <w:t>о</w:t>
            </w:r>
            <w:r w:rsidR="003812FD" w:rsidRPr="003812FD">
              <w:t>дов класса Б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2149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0" w:lineRule="auto"/>
              <w:jc w:val="left"/>
              <w:rPr>
                <w:sz w:val="20"/>
                <w:szCs w:val="20"/>
              </w:rPr>
            </w:pPr>
            <w:r w:rsidRPr="002F7A41">
              <w:t>Промыть моющим раств</w:t>
            </w:r>
            <w:r w:rsidRPr="002F7A41">
              <w:t>о</w:t>
            </w:r>
            <w:r w:rsidRPr="002F7A41">
              <w:t xml:space="preserve">ром систему каналов </w:t>
            </w:r>
            <w:r w:rsidR="00084218" w:rsidRPr="002F7A41">
              <w:t>БА</w:t>
            </w:r>
            <w:r w:rsidRPr="002F7A41">
              <w:t>. Опустить дистальный к</w:t>
            </w:r>
            <w:r w:rsidRPr="002F7A41">
              <w:t>о</w:t>
            </w:r>
            <w:r w:rsidRPr="002F7A41">
              <w:t>нец эндоскопа в емкость с 150</w:t>
            </w:r>
            <w:r w:rsidR="002F70F8">
              <w:t>—</w:t>
            </w:r>
            <w:r w:rsidRPr="002F7A41">
              <w:t>200 мл раствора м</w:t>
            </w:r>
            <w:r w:rsidRPr="002F7A41">
              <w:t>о</w:t>
            </w:r>
            <w:r w:rsidRPr="002F7A41">
              <w:t>ющего средства. Попер</w:t>
            </w:r>
            <w:r w:rsidRPr="002F7A41">
              <w:t>е</w:t>
            </w:r>
            <w:r w:rsidRPr="002F7A41">
              <w:t>менно аспирировать ра</w:t>
            </w:r>
            <w:r w:rsidRPr="002F7A41">
              <w:t>с</w:t>
            </w:r>
            <w:r w:rsidRPr="002F7A41">
              <w:t>твор и воздух. Завершить процедуру аспирацией воздуха</w:t>
            </w:r>
          </w:p>
        </w:tc>
        <w:tc>
          <w:tcPr>
            <w:tcW w:w="1980" w:type="dxa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4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4" w:lineRule="auto"/>
              <w:jc w:val="left"/>
              <w:rPr>
                <w:sz w:val="20"/>
                <w:szCs w:val="20"/>
              </w:rPr>
            </w:pPr>
            <w:r w:rsidRPr="002F7A41">
              <w:t>Не допускать переполн</w:t>
            </w:r>
            <w:r w:rsidRPr="002F7A41">
              <w:t>е</w:t>
            </w:r>
            <w:r w:rsidRPr="002F7A41">
              <w:t xml:space="preserve">ния аспирационной банки </w:t>
            </w:r>
          </w:p>
        </w:tc>
      </w:tr>
      <w:tr w:rsidR="000C485C" w:rsidTr="009B00D1">
        <w:trPr>
          <w:trHeight w:val="20"/>
          <w:jc w:val="center"/>
        </w:trPr>
        <w:tc>
          <w:tcPr>
            <w:tcW w:w="2149" w:type="dxa"/>
            <w:shd w:val="clear" w:color="auto" w:fill="auto"/>
          </w:tcPr>
          <w:p w:rsidR="000C485C" w:rsidRPr="009B00D1" w:rsidRDefault="000C485C" w:rsidP="009B00D1">
            <w:pPr>
              <w:pStyle w:val="TablCenter"/>
              <w:spacing w:after="14" w:line="192" w:lineRule="auto"/>
              <w:jc w:val="left"/>
              <w:rPr>
                <w:sz w:val="20"/>
                <w:szCs w:val="20"/>
              </w:rPr>
            </w:pPr>
            <w:r w:rsidRPr="002F7A41">
              <w:t xml:space="preserve">Промыть водой систему каналов </w:t>
            </w:r>
            <w:r w:rsidR="00084218" w:rsidRPr="002F7A41">
              <w:t>БА</w:t>
            </w:r>
            <w:r w:rsidRPr="002F7A41">
              <w:t>, опустив д</w:t>
            </w:r>
            <w:r w:rsidRPr="002F7A41">
              <w:t>и</w:t>
            </w:r>
            <w:r w:rsidRPr="002F7A41">
              <w:t>стальный конец в емкость с водой на 10</w:t>
            </w:r>
            <w:r>
              <w:t> </w:t>
            </w:r>
            <w:r w:rsidRPr="002F7A41">
              <w:t>с, завершить процедуру аспирацией воздуха</w:t>
            </w:r>
          </w:p>
        </w:tc>
        <w:tc>
          <w:tcPr>
            <w:tcW w:w="1980" w:type="dxa"/>
            <w:vMerge/>
            <w:shd w:val="clear" w:color="auto" w:fill="auto"/>
          </w:tcPr>
          <w:p w:rsidR="000C485C" w:rsidRPr="009B00D1" w:rsidRDefault="000C485C" w:rsidP="009B00D1">
            <w:pPr>
              <w:pStyle w:val="TablCenter"/>
              <w:spacing w:after="14" w:line="194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0C485C" w:rsidRPr="009B00D1" w:rsidRDefault="000C485C" w:rsidP="009B00D1">
            <w:pPr>
              <w:pStyle w:val="TablCenter"/>
              <w:spacing w:after="14" w:line="187" w:lineRule="auto"/>
              <w:jc w:val="left"/>
              <w:rPr>
                <w:sz w:val="20"/>
                <w:szCs w:val="20"/>
              </w:rPr>
            </w:pPr>
            <w:r w:rsidRPr="002F7A41">
              <w:t>Этап выполняется в том случае, если в ходе пре</w:t>
            </w:r>
            <w:r w:rsidRPr="002F7A41">
              <w:t>д</w:t>
            </w:r>
            <w:r w:rsidRPr="009B00D1">
              <w:rPr>
                <w:spacing w:val="-2"/>
              </w:rPr>
              <w:t>варительной и окончатель</w:t>
            </w:r>
            <w:r w:rsidRPr="009B00D1">
              <w:rPr>
                <w:spacing w:val="-2"/>
              </w:rPr>
              <w:softHyphen/>
            </w:r>
            <w:r w:rsidRPr="002F7A41">
              <w:t>ной очистки использую</w:t>
            </w:r>
            <w:r w:rsidRPr="002F7A41">
              <w:t>т</w:t>
            </w:r>
            <w:r w:rsidRPr="002F7A41">
              <w:t>ся различные средства для предотвращения проблем с их совместимостью</w:t>
            </w:r>
          </w:p>
        </w:tc>
      </w:tr>
    </w:tbl>
    <w:p w:rsidR="00E74ACC" w:rsidRPr="00E74ACC" w:rsidRDefault="00E74ACC" w:rsidP="00E74ACC">
      <w:pPr>
        <w:pStyle w:val="bodytext"/>
        <w:rPr>
          <w:sz w:val="6"/>
          <w:szCs w:val="6"/>
        </w:rPr>
      </w:pPr>
    </w:p>
    <w:tbl>
      <w:tblPr>
        <w:tblW w:w="62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65"/>
        <w:gridCol w:w="12"/>
        <w:gridCol w:w="11"/>
        <w:gridCol w:w="2009"/>
        <w:gridCol w:w="11"/>
        <w:gridCol w:w="43"/>
        <w:gridCol w:w="76"/>
        <w:gridCol w:w="2010"/>
      </w:tblGrid>
      <w:tr w:rsidR="00E74ACC" w:rsidRPr="00E74ACC" w:rsidTr="009B00D1">
        <w:trPr>
          <w:trHeight w:val="20"/>
          <w:tblHeader/>
          <w:jc w:val="center"/>
        </w:trPr>
        <w:tc>
          <w:tcPr>
            <w:tcW w:w="623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74ACC" w:rsidRPr="00E74ACC" w:rsidRDefault="00E74ACC" w:rsidP="009B00D1">
            <w:pPr>
              <w:pStyle w:val="tab"/>
              <w:spacing w:before="0" w:after="20" w:line="228" w:lineRule="auto"/>
            </w:pPr>
            <w:r>
              <w:lastRenderedPageBreak/>
              <w:t>Продолжение</w:t>
            </w:r>
          </w:p>
        </w:tc>
      </w:tr>
      <w:tr w:rsidR="009B00D1" w:rsidRPr="00E74ACC" w:rsidTr="009B00D1">
        <w:trPr>
          <w:trHeight w:val="20"/>
          <w:tblHeader/>
          <w:jc w:val="center"/>
        </w:trPr>
        <w:tc>
          <w:tcPr>
            <w:tcW w:w="2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4ACC" w:rsidRPr="00E74ACC" w:rsidRDefault="00E74ACC" w:rsidP="009B00D1">
            <w:pPr>
              <w:pStyle w:val="TablCenter"/>
              <w:spacing w:line="199" w:lineRule="auto"/>
            </w:pPr>
            <w:r>
              <w:t>1</w:t>
            </w:r>
          </w:p>
        </w:tc>
        <w:tc>
          <w:tcPr>
            <w:tcW w:w="20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4ACC" w:rsidRPr="00E74ACC" w:rsidRDefault="00E74ACC" w:rsidP="009B00D1">
            <w:pPr>
              <w:pStyle w:val="TablCenter"/>
              <w:spacing w:line="199" w:lineRule="auto"/>
            </w:pPr>
            <w:r>
              <w:t>2</w:t>
            </w:r>
          </w:p>
        </w:tc>
        <w:tc>
          <w:tcPr>
            <w:tcW w:w="212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ACC" w:rsidRPr="00E74ACC" w:rsidRDefault="00E74ACC" w:rsidP="009B00D1">
            <w:pPr>
              <w:pStyle w:val="TablCenter"/>
              <w:spacing w:line="199" w:lineRule="auto"/>
            </w:pPr>
            <w:r>
              <w:t>3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C485C" w:rsidRPr="009B00D1" w:rsidRDefault="000C485C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2F7A41">
              <w:t xml:space="preserve">Промыть водой каналы и форсунки подачи воздуха </w:t>
            </w:r>
            <w:r w:rsidRPr="009B00D1">
              <w:rPr>
                <w:spacing w:val="-2"/>
              </w:rPr>
              <w:t>и воды в соответствии с ин</w:t>
            </w:r>
            <w:r w:rsidRPr="002F7A41">
              <w:t>струкцией производ</w:t>
            </w:r>
            <w:r w:rsidRPr="002F7A41">
              <w:t>и</w:t>
            </w:r>
            <w:r w:rsidRPr="002F7A41">
              <w:t>теля</w:t>
            </w:r>
          </w:p>
        </w:tc>
        <w:tc>
          <w:tcPr>
            <w:tcW w:w="203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C485C" w:rsidRPr="009B00D1" w:rsidRDefault="000C485C" w:rsidP="009B00D1">
            <w:pPr>
              <w:pStyle w:val="TablCenter"/>
              <w:spacing w:line="194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485C" w:rsidRPr="009B00D1" w:rsidRDefault="000C485C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2F7A41">
              <w:t xml:space="preserve">Предварительно заменить </w:t>
            </w:r>
            <w:r w:rsidRPr="009B00D1">
              <w:rPr>
                <w:spacing w:val="-2"/>
              </w:rPr>
              <w:t>клапан воздух</w:t>
            </w:r>
            <w:r w:rsidR="00084218" w:rsidRPr="009B00D1">
              <w:rPr>
                <w:spacing w:val="-2"/>
              </w:rPr>
              <w:t>-</w:t>
            </w:r>
            <w:r w:rsidRPr="009B00D1">
              <w:rPr>
                <w:spacing w:val="-2"/>
              </w:rPr>
              <w:t xml:space="preserve">вода </w:t>
            </w:r>
            <w:r w:rsidR="00084218" w:rsidRPr="009B00D1">
              <w:rPr>
                <w:spacing w:val="-2"/>
              </w:rPr>
              <w:t xml:space="preserve">(ВВ) </w:t>
            </w:r>
            <w:r w:rsidRPr="009B00D1">
              <w:rPr>
                <w:spacing w:val="-2"/>
              </w:rPr>
              <w:t>на ада</w:t>
            </w:r>
            <w:r w:rsidRPr="002F7A41">
              <w:t>птер для очистки кан</w:t>
            </w:r>
            <w:r w:rsidRPr="002F7A41">
              <w:t>а</w:t>
            </w:r>
            <w:r w:rsidRPr="002F7A41">
              <w:t xml:space="preserve">ла подачи </w:t>
            </w:r>
            <w:r w:rsidR="00084218" w:rsidRPr="002F7A41">
              <w:t>ВВ</w:t>
            </w:r>
            <w:r w:rsidRPr="002F7A41">
              <w:t xml:space="preserve"> (если это определено инструкцией производителя)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2F7A41">
              <w:t>Промыть водой или мою</w:t>
            </w:r>
            <w:r w:rsidR="002F70F8">
              <w:softHyphen/>
            </w:r>
            <w:r w:rsidRPr="002F7A41">
              <w:t>щим средством дополн</w:t>
            </w:r>
            <w:r w:rsidRPr="002F7A41">
              <w:t>и</w:t>
            </w:r>
            <w:r w:rsidRPr="009B00D1">
              <w:rPr>
                <w:spacing w:val="-6"/>
              </w:rPr>
              <w:t>тельные каналы (при их на</w:t>
            </w:r>
            <w:r w:rsidR="005B0F3B" w:rsidRPr="009B00D1">
              <w:rPr>
                <w:spacing w:val="-6"/>
              </w:rPr>
              <w:softHyphen/>
            </w:r>
            <w:r w:rsidRPr="009B00D1">
              <w:rPr>
                <w:spacing w:val="-6"/>
              </w:rPr>
              <w:t>личии) в соответствии с ин</w:t>
            </w:r>
            <w:r w:rsidR="005B0F3B" w:rsidRPr="009B00D1">
              <w:rPr>
                <w:spacing w:val="-6"/>
              </w:rPr>
              <w:softHyphen/>
            </w:r>
            <w:r w:rsidRPr="009B00D1">
              <w:rPr>
                <w:spacing w:val="-6"/>
              </w:rPr>
              <w:t>с</w:t>
            </w:r>
            <w:r w:rsidRPr="002F7A41">
              <w:t xml:space="preserve">трукцией производителя </w:t>
            </w:r>
          </w:p>
        </w:tc>
        <w:tc>
          <w:tcPr>
            <w:tcW w:w="2031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2F7A41">
              <w:t>Обработке подлежат все каналы, даже если они не были использованы в предшествующем иссл</w:t>
            </w:r>
            <w:r w:rsidRPr="002F7A41">
              <w:t>е</w:t>
            </w:r>
            <w:r w:rsidRPr="002F7A41">
              <w:t>довании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2F7A41">
              <w:t>Отсоединить эндоскоп от осветителя, видеопроце</w:t>
            </w:r>
            <w:r w:rsidRPr="002F7A41">
              <w:t>с</w:t>
            </w:r>
            <w:r w:rsidRPr="002F7A41">
              <w:t xml:space="preserve">сора, аспирационного насоса, снять клапаны </w:t>
            </w:r>
          </w:p>
        </w:tc>
        <w:tc>
          <w:tcPr>
            <w:tcW w:w="2031" w:type="dxa"/>
            <w:gridSpan w:val="3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2F7A41">
              <w:t>Присоединить водон</w:t>
            </w:r>
            <w:r w:rsidRPr="002F7A41">
              <w:t>е</w:t>
            </w:r>
            <w:r w:rsidRPr="002F7A41">
              <w:t>проницаемый</w:t>
            </w:r>
            <w:r w:rsidR="000038BB">
              <w:t xml:space="preserve"> </w:t>
            </w:r>
            <w:r w:rsidRPr="002F7A41">
              <w:t xml:space="preserve">колпачок (заглушку) к коннектору эндоскопа </w:t>
            </w:r>
          </w:p>
        </w:tc>
        <w:tc>
          <w:tcPr>
            <w:tcW w:w="2031" w:type="dxa"/>
            <w:gridSpan w:val="3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2F7A41">
              <w:t>Процедура выполняется при обработке видеоэнд</w:t>
            </w:r>
            <w:r w:rsidRPr="002F7A41">
              <w:t>о</w:t>
            </w:r>
            <w:r w:rsidRPr="002F7A41">
              <w:t>скопа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2F7A41">
              <w:t xml:space="preserve">Перенести эндоскоп в моечное помещение </w:t>
            </w:r>
          </w:p>
        </w:tc>
        <w:tc>
          <w:tcPr>
            <w:tcW w:w="2031" w:type="dxa"/>
            <w:gridSpan w:val="3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2F7A41">
              <w:t>Транспортировать по к</w:t>
            </w:r>
            <w:r w:rsidRPr="002F7A41">
              <w:t>о</w:t>
            </w:r>
            <w:r w:rsidRPr="002F7A41">
              <w:t>ридорам отделения (орг</w:t>
            </w:r>
            <w:r w:rsidRPr="002F7A41">
              <w:t>а</w:t>
            </w:r>
            <w:r w:rsidRPr="002F7A41">
              <w:t>низации) в закрытом виде</w:t>
            </w:r>
            <w:r w:rsidR="000038BB">
              <w:t xml:space="preserve"> </w:t>
            </w:r>
            <w:r w:rsidRPr="002F7A41">
              <w:t xml:space="preserve">на лотке 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2F7A41" w:rsidRDefault="00DE55C0" w:rsidP="009B00D1">
            <w:pPr>
              <w:pStyle w:val="TablCenter"/>
              <w:spacing w:after="0" w:line="194" w:lineRule="auto"/>
            </w:pPr>
            <w:r w:rsidRPr="009B00D1">
              <w:rPr>
                <w:b/>
              </w:rPr>
              <w:t>Тест на герметичность</w:t>
            </w:r>
            <w:r w:rsidRPr="009B00D1">
              <w:rPr>
                <w:vertAlign w:val="superscript"/>
              </w:rPr>
              <w:t>1)</w:t>
            </w:r>
          </w:p>
          <w:p w:rsidR="00DE55C0" w:rsidRPr="009B00D1" w:rsidRDefault="00DE55C0" w:rsidP="009B00D1">
            <w:pPr>
              <w:pStyle w:val="TablCenter"/>
              <w:spacing w:before="0" w:line="192" w:lineRule="auto"/>
              <w:rPr>
                <w:sz w:val="20"/>
                <w:szCs w:val="20"/>
              </w:rPr>
            </w:pPr>
            <w:r w:rsidRPr="002F7A41">
              <w:t xml:space="preserve">Позволяет подтвердить водонепроницаемость (герметичность) эндоскопа </w:t>
            </w:r>
            <w:r w:rsidR="002F70F8">
              <w:br/>
            </w:r>
            <w:r w:rsidRPr="002F7A41">
              <w:t xml:space="preserve">до его погружения в раствор химического средства, чтобы избежать </w:t>
            </w:r>
            <w:r w:rsidR="002F70F8">
              <w:br/>
            </w:r>
            <w:r w:rsidRPr="002F7A41">
              <w:t>серьезных повреждений при контакте с ним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9B00D1">
              <w:rPr>
                <w:b/>
              </w:rPr>
              <w:t xml:space="preserve">Использование </w:t>
            </w:r>
            <w:r w:rsidR="002F7A41" w:rsidRPr="009B00D1">
              <w:rPr>
                <w:b/>
              </w:rPr>
              <w:br/>
            </w:r>
            <w:r w:rsidRPr="009B00D1">
              <w:rPr>
                <w:b/>
              </w:rPr>
              <w:t>течеискателя</w:t>
            </w:r>
            <w:r w:rsidRPr="009B00D1">
              <w:rPr>
                <w:vertAlign w:val="superscript"/>
              </w:rPr>
              <w:t>2)</w:t>
            </w:r>
            <w:r w:rsidRPr="002F7A41">
              <w:t>: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rPr>
                <w:sz w:val="20"/>
                <w:szCs w:val="20"/>
              </w:rPr>
            </w:pP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D0B4D" w:rsidRPr="009B00D1" w:rsidRDefault="007D0B4D" w:rsidP="009B00D1">
            <w:pPr>
              <w:pStyle w:val="TablCenter"/>
              <w:spacing w:line="194" w:lineRule="auto"/>
              <w:jc w:val="left"/>
              <w:rPr>
                <w:b/>
              </w:rPr>
            </w:pPr>
            <w:r w:rsidRPr="002F7A41">
              <w:t>Подключить течеискатель к устройству подачи во</w:t>
            </w:r>
            <w:r w:rsidRPr="002F7A41">
              <w:t>з</w:t>
            </w:r>
            <w:r w:rsidRPr="002F7A41">
              <w:t>духа</w:t>
            </w:r>
          </w:p>
        </w:tc>
        <w:tc>
          <w:tcPr>
            <w:tcW w:w="2031" w:type="dxa"/>
            <w:gridSpan w:val="3"/>
            <w:vMerge w:val="restart"/>
            <w:shd w:val="clear" w:color="auto" w:fill="auto"/>
          </w:tcPr>
          <w:p w:rsidR="007D0B4D" w:rsidRPr="002F7A41" w:rsidRDefault="00E14E03" w:rsidP="009B00D1">
            <w:pPr>
              <w:pStyle w:val="TablCenter"/>
              <w:spacing w:after="0" w:line="192" w:lineRule="auto"/>
              <w:ind w:left="119" w:hanging="113"/>
              <w:jc w:val="left"/>
            </w:pPr>
            <w:r w:rsidRPr="00E14E03">
              <w:t>Средства индивидуал</w:t>
            </w:r>
            <w:r w:rsidRPr="00E14E03">
              <w:t>ь</w:t>
            </w:r>
            <w:r w:rsidRPr="00E14E03">
              <w:t>ной защиты (СИЗ)</w:t>
            </w:r>
            <w:r>
              <w:t xml:space="preserve"> </w:t>
            </w:r>
            <w:r w:rsidRPr="00E14E03">
              <w:t>пе</w:t>
            </w:r>
            <w:r w:rsidRPr="00E14E03">
              <w:t>р</w:t>
            </w:r>
            <w:r w:rsidRPr="00E14E03">
              <w:t>сонала</w:t>
            </w:r>
            <w:r w:rsidR="005B0F3B">
              <w:t>.</w:t>
            </w:r>
          </w:p>
          <w:p w:rsidR="007D0B4D" w:rsidRPr="002F7A41" w:rsidRDefault="00C23FD1" w:rsidP="009B00D1">
            <w:pPr>
              <w:pStyle w:val="TablCenter"/>
              <w:spacing w:after="0" w:line="192" w:lineRule="auto"/>
              <w:ind w:left="119" w:hanging="113"/>
              <w:jc w:val="left"/>
            </w:pPr>
            <w:r w:rsidRPr="002F7A41">
              <w:t>У</w:t>
            </w:r>
            <w:r w:rsidR="007D0B4D" w:rsidRPr="002F7A41">
              <w:t>стройство подачи во</w:t>
            </w:r>
            <w:r w:rsidR="007D0B4D" w:rsidRPr="002F7A41">
              <w:t>з</w:t>
            </w:r>
            <w:r w:rsidR="007D0B4D" w:rsidRPr="002F7A41">
              <w:t>духа</w:t>
            </w:r>
            <w:r w:rsidR="005B0F3B">
              <w:t>.</w:t>
            </w:r>
          </w:p>
          <w:p w:rsidR="007D0B4D" w:rsidRPr="002F7A41" w:rsidRDefault="00C23FD1" w:rsidP="009B00D1">
            <w:pPr>
              <w:pStyle w:val="TablCenter"/>
              <w:spacing w:after="0" w:line="192" w:lineRule="auto"/>
              <w:ind w:left="119" w:hanging="113"/>
              <w:jc w:val="left"/>
            </w:pPr>
            <w:r w:rsidRPr="002F7A41">
              <w:t>Т</w:t>
            </w:r>
            <w:r w:rsidR="007D0B4D" w:rsidRPr="002F7A41">
              <w:t>ечеискатель (разных типов)</w:t>
            </w:r>
            <w:r w:rsidR="00757CC8">
              <w:t>.</w:t>
            </w:r>
          </w:p>
          <w:p w:rsidR="007D0B4D" w:rsidRDefault="00C23FD1" w:rsidP="009B00D1">
            <w:pPr>
              <w:pStyle w:val="TablCenter"/>
              <w:spacing w:after="0" w:line="192" w:lineRule="auto"/>
              <w:ind w:left="119" w:hanging="113"/>
              <w:jc w:val="left"/>
            </w:pPr>
            <w:r w:rsidRPr="002F7A41">
              <w:t>М</w:t>
            </w:r>
            <w:r w:rsidR="007D0B4D" w:rsidRPr="002F7A41">
              <w:t>оечная ванна</w:t>
            </w:r>
            <w:r w:rsidR="00757CC8">
              <w:t>.</w:t>
            </w:r>
          </w:p>
          <w:p w:rsidR="007D0B4D" w:rsidRPr="002F7A41" w:rsidRDefault="00C23FD1" w:rsidP="009B00D1">
            <w:pPr>
              <w:pStyle w:val="TablCenter"/>
              <w:spacing w:after="0" w:line="192" w:lineRule="auto"/>
              <w:ind w:left="119" w:hanging="113"/>
              <w:jc w:val="left"/>
            </w:pPr>
            <w:r w:rsidRPr="002F7A41">
              <w:t>В</w:t>
            </w:r>
            <w:r w:rsidR="007D0B4D" w:rsidRPr="002F7A41">
              <w:t>ода водопроводная питьевого качества</w:t>
            </w: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D0B4D" w:rsidRPr="009B00D1" w:rsidRDefault="007D0B4D" w:rsidP="009B00D1">
            <w:pPr>
              <w:pStyle w:val="TablCenter"/>
              <w:spacing w:line="194" w:lineRule="auto"/>
              <w:jc w:val="left"/>
              <w:rPr>
                <w:sz w:val="20"/>
                <w:szCs w:val="20"/>
              </w:rPr>
            </w:pPr>
            <w:r w:rsidRPr="002F7A41">
              <w:t>Убедиться в поступлении воздуха через течеиск</w:t>
            </w:r>
            <w:r w:rsidRPr="002F7A41">
              <w:t>а</w:t>
            </w:r>
            <w:r w:rsidRPr="002F7A41">
              <w:t>тель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D0B4D" w:rsidRPr="002F7A41" w:rsidRDefault="007D0B4D" w:rsidP="009B00D1">
            <w:pPr>
              <w:pStyle w:val="TablCenter"/>
              <w:spacing w:line="194" w:lineRule="auto"/>
              <w:jc w:val="left"/>
            </w:pPr>
            <w:r w:rsidRPr="002F7A41">
              <w:t>Присоединить течеиск</w:t>
            </w:r>
            <w:r w:rsidRPr="002F7A41">
              <w:t>а</w:t>
            </w:r>
            <w:r w:rsidRPr="002F7A41">
              <w:t>тель к эндоскопу и подать воздух для создания и</w:t>
            </w:r>
            <w:r w:rsidRPr="002F7A41">
              <w:t>з</w:t>
            </w:r>
            <w:r w:rsidRPr="002F7A41">
              <w:t>быточного давления в аппарате.</w:t>
            </w:r>
          </w:p>
          <w:p w:rsidR="007D0B4D" w:rsidRPr="009B00D1" w:rsidRDefault="007D0B4D" w:rsidP="009B00D1">
            <w:pPr>
              <w:pStyle w:val="TablCenter"/>
              <w:spacing w:before="0" w:line="194" w:lineRule="auto"/>
              <w:jc w:val="left"/>
              <w:rPr>
                <w:b/>
              </w:rPr>
            </w:pPr>
            <w:r w:rsidRPr="009B00D1">
              <w:rPr>
                <w:i/>
              </w:rPr>
              <w:t>При использовании ручн</w:t>
            </w:r>
            <w:r w:rsidRPr="009B00D1">
              <w:rPr>
                <w:i/>
              </w:rPr>
              <w:t>о</w:t>
            </w:r>
            <w:r w:rsidRPr="009B00D1">
              <w:rPr>
                <w:i/>
              </w:rPr>
              <w:t>го течеискателя</w:t>
            </w:r>
            <w:r w:rsidRPr="002F7A41">
              <w:t xml:space="preserve"> </w:t>
            </w:r>
            <w:r w:rsidR="0054394D" w:rsidRPr="0054394D">
              <w:t>изб</w:t>
            </w:r>
            <w:r w:rsidR="0054394D" w:rsidRPr="0054394D">
              <w:t>ы</w:t>
            </w:r>
            <w:r w:rsidR="0054394D" w:rsidRPr="0054394D">
              <w:t>точное давление создае</w:t>
            </w:r>
            <w:r w:rsidR="0054394D" w:rsidRPr="0054394D">
              <w:t>т</w:t>
            </w:r>
            <w:r w:rsidR="0054394D" w:rsidRPr="0054394D">
              <w:t>ся при помощи груши до уровня, указанного на манометре («сухой тест»)</w:t>
            </w:r>
            <w:r w:rsidR="0054394D">
              <w:t>.</w:t>
            </w:r>
            <w:r w:rsidRPr="002F7A41">
              <w:t xml:space="preserve"> Наблюдать за</w:t>
            </w:r>
            <w:r w:rsidR="0007703D" w:rsidRPr="002F7A41">
              <w:t xml:space="preserve"> показани</w:t>
            </w:r>
            <w:r w:rsidR="0007703D" w:rsidRPr="002F7A41">
              <w:t>я</w:t>
            </w:r>
            <w:r w:rsidR="0007703D" w:rsidRPr="002F7A41">
              <w:t>ми манометра в течение времени, указанного пр</w:t>
            </w:r>
            <w:r w:rsidR="0007703D" w:rsidRPr="002F7A41">
              <w:t>о</w:t>
            </w:r>
            <w:r w:rsidR="0007703D" w:rsidRPr="002F7A41">
              <w:t>изводителем эндоскопа.</w:t>
            </w:r>
            <w:r w:rsidR="0007703D" w:rsidRPr="009B00D1">
              <w:rPr>
                <w:i/>
              </w:rPr>
              <w:t xml:space="preserve"> </w:t>
            </w:r>
          </w:p>
        </w:tc>
        <w:tc>
          <w:tcPr>
            <w:tcW w:w="2031" w:type="dxa"/>
            <w:gridSpan w:val="3"/>
            <w:vMerge/>
            <w:shd w:val="clear" w:color="auto" w:fill="auto"/>
          </w:tcPr>
          <w:p w:rsidR="007D0B4D" w:rsidRPr="009B00D1" w:rsidRDefault="007D0B4D" w:rsidP="009B00D1">
            <w:pPr>
              <w:pStyle w:val="TablCenter"/>
              <w:spacing w:line="194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D0B4D" w:rsidRPr="009B00D1" w:rsidRDefault="007D0B4D" w:rsidP="009B00D1">
            <w:pPr>
              <w:pStyle w:val="TablCenter"/>
              <w:spacing w:line="194" w:lineRule="auto"/>
              <w:jc w:val="left"/>
              <w:rPr>
                <w:szCs w:val="20"/>
              </w:rPr>
            </w:pPr>
            <w:r w:rsidRPr="002F7A41">
              <w:t>О поступлении воздуха в эндоскоп судят по раст</w:t>
            </w:r>
            <w:r w:rsidRPr="002F7A41">
              <w:t>я</w:t>
            </w:r>
            <w:r w:rsidRPr="002F7A41">
              <w:t>жению наружного покр</w:t>
            </w:r>
            <w:r w:rsidRPr="002F7A41">
              <w:t>ы</w:t>
            </w:r>
            <w:r w:rsidRPr="002F7A41">
              <w:t>тия</w:t>
            </w:r>
            <w:r w:rsidR="005B0F3B">
              <w:t>.</w:t>
            </w:r>
            <w:r w:rsidR="00D02F0D">
              <w:br/>
            </w:r>
            <w:r w:rsidR="00D02F0D">
              <w:br/>
            </w:r>
            <w:r w:rsidR="00D02F0D">
              <w:br/>
            </w:r>
            <w:r w:rsidR="00D02F0D">
              <w:br/>
            </w:r>
            <w:r w:rsidR="00D02F0D">
              <w:br/>
            </w:r>
            <w:r w:rsidR="00D02F0D" w:rsidRPr="00D02F0D">
              <w:t>Уровень создаваемого давления не должен вых</w:t>
            </w:r>
            <w:r w:rsidR="00D02F0D" w:rsidRPr="00D02F0D">
              <w:t>о</w:t>
            </w:r>
            <w:r w:rsidR="00D02F0D" w:rsidRPr="00D02F0D">
              <w:t>дить за пределы значений, рекомендуемых произв</w:t>
            </w:r>
            <w:r w:rsidR="00D02F0D" w:rsidRPr="00D02F0D">
              <w:t>о</w:t>
            </w:r>
            <w:r w:rsidR="00D02F0D" w:rsidRPr="00D02F0D">
              <w:t>дителем эндоскопа</w:t>
            </w:r>
          </w:p>
        </w:tc>
      </w:tr>
      <w:tr w:rsidR="009B00D1" w:rsidTr="009B00D1">
        <w:trPr>
          <w:trHeight w:val="1065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7703D" w:rsidRPr="009B00D1" w:rsidRDefault="005B0F3B" w:rsidP="009B00D1">
            <w:pPr>
              <w:pStyle w:val="TablCenter"/>
              <w:spacing w:after="14" w:line="190" w:lineRule="auto"/>
              <w:jc w:val="left"/>
              <w:rPr>
                <w:sz w:val="20"/>
                <w:szCs w:val="20"/>
              </w:rPr>
            </w:pPr>
            <w:r w:rsidRPr="009B00D1">
              <w:rPr>
                <w:i/>
                <w:spacing w:val="-2"/>
              </w:rPr>
              <w:lastRenderedPageBreak/>
              <w:t>При использовании тесте</w:t>
            </w:r>
            <w:r w:rsidRPr="009B00D1">
              <w:rPr>
                <w:i/>
                <w:spacing w:val="-2"/>
              </w:rPr>
              <w:softHyphen/>
            </w:r>
            <w:r w:rsidRPr="009B00D1">
              <w:rPr>
                <w:i/>
              </w:rPr>
              <w:t>ра с автоматизирова</w:t>
            </w:r>
            <w:r w:rsidRPr="009B00D1">
              <w:rPr>
                <w:i/>
              </w:rPr>
              <w:t>н</w:t>
            </w:r>
            <w:r w:rsidRPr="009B00D1">
              <w:rPr>
                <w:i/>
              </w:rPr>
              <w:t>ным определением утечки воздуха</w:t>
            </w:r>
            <w:r w:rsidRPr="002F7A41">
              <w:t xml:space="preserve"> необходимо </w:t>
            </w:r>
            <w:r>
              <w:t>сл</w:t>
            </w:r>
            <w:r>
              <w:t>е</w:t>
            </w:r>
            <w:r w:rsidR="00E74ACC" w:rsidRPr="002F7A41">
              <w:t xml:space="preserve">довать инструкции </w:t>
            </w:r>
            <w:r w:rsidR="0007703D" w:rsidRPr="002F7A41">
              <w:t>произ</w:t>
            </w:r>
            <w:r w:rsidR="00315C59">
              <w:softHyphen/>
            </w:r>
            <w:r w:rsidR="0007703D" w:rsidRPr="002F7A41">
              <w:t>водителя тестера</w:t>
            </w:r>
          </w:p>
        </w:tc>
        <w:tc>
          <w:tcPr>
            <w:tcW w:w="2031" w:type="dxa"/>
            <w:gridSpan w:val="3"/>
            <w:vMerge w:val="restart"/>
            <w:shd w:val="clear" w:color="auto" w:fill="auto"/>
          </w:tcPr>
          <w:p w:rsidR="0007703D" w:rsidRPr="002F7A41" w:rsidRDefault="0007703D" w:rsidP="009B00D1">
            <w:pPr>
              <w:pStyle w:val="TablCenter"/>
              <w:spacing w:after="14" w:line="190" w:lineRule="auto"/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7703D" w:rsidRPr="009B00D1" w:rsidRDefault="0007703D" w:rsidP="009B00D1">
            <w:pPr>
              <w:pStyle w:val="TablCenter"/>
              <w:spacing w:after="14" w:line="190" w:lineRule="auto"/>
              <w:jc w:val="left"/>
              <w:rPr>
                <w:sz w:val="20"/>
                <w:szCs w:val="20"/>
              </w:rPr>
            </w:pP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0" w:lineRule="auto"/>
              <w:jc w:val="left"/>
              <w:rPr>
                <w:sz w:val="20"/>
                <w:szCs w:val="20"/>
              </w:rPr>
            </w:pPr>
            <w:r w:rsidRPr="002F7A41">
              <w:t>Полностью погрузить эндоскоп в воду. С п</w:t>
            </w:r>
            <w:r w:rsidRPr="002F7A41">
              <w:t>о</w:t>
            </w:r>
            <w:r w:rsidRPr="002F7A41">
              <w:t>мощью винтов блока уп</w:t>
            </w:r>
            <w:r w:rsidR="00315C59">
              <w:softHyphen/>
            </w:r>
            <w:r w:rsidRPr="002F7A41">
              <w:t xml:space="preserve">равления изменять угол изгиба вводимой трубки во </w:t>
            </w:r>
            <w:r w:rsidRPr="009B00D1">
              <w:rPr>
                <w:spacing w:val="-4"/>
              </w:rPr>
              <w:t>всех направлениях. Наблю</w:t>
            </w:r>
            <w:r w:rsidRPr="002F7A41">
              <w:t>дать за поверхнос</w:t>
            </w:r>
            <w:r w:rsidR="00315C59">
              <w:softHyphen/>
            </w:r>
            <w:r w:rsidRPr="002F7A41">
              <w:t>тью погруженного энд</w:t>
            </w:r>
            <w:r w:rsidRPr="002F7A41">
              <w:t>о</w:t>
            </w:r>
            <w:r w:rsidRPr="002F7A41">
              <w:t>скопа в течение времени, указанного производит</w:t>
            </w:r>
            <w:r w:rsidRPr="002F7A41">
              <w:t>е</w:t>
            </w:r>
            <w:r w:rsidRPr="002F7A41">
              <w:t>лем (т</w:t>
            </w:r>
            <w:r w:rsidRPr="009B00D1">
              <w:rPr>
                <w:i/>
              </w:rPr>
              <w:t>ест на протечки в воде</w:t>
            </w:r>
            <w:r w:rsidRPr="002F7A41">
              <w:t xml:space="preserve">). </w:t>
            </w:r>
            <w:r w:rsidRPr="009B00D1">
              <w:rPr>
                <w:spacing w:val="-2"/>
              </w:rPr>
              <w:t>Проводится сам</w:t>
            </w:r>
            <w:r w:rsidRPr="009B00D1">
              <w:rPr>
                <w:spacing w:val="-2"/>
              </w:rPr>
              <w:t>о</w:t>
            </w:r>
            <w:r w:rsidRPr="009B00D1">
              <w:rPr>
                <w:spacing w:val="-2"/>
              </w:rPr>
              <w:t>стоятель</w:t>
            </w:r>
            <w:r w:rsidRPr="002F7A41">
              <w:t>но или как вт</w:t>
            </w:r>
            <w:r w:rsidRPr="002F7A41">
              <w:t>о</w:t>
            </w:r>
            <w:r w:rsidRPr="002F7A41">
              <w:t>рой этап после заверш</w:t>
            </w:r>
            <w:r w:rsidRPr="002F7A41">
              <w:t>е</w:t>
            </w:r>
            <w:r w:rsidRPr="002F7A41">
              <w:t>ния «сухого теста»</w:t>
            </w:r>
          </w:p>
        </w:tc>
        <w:tc>
          <w:tcPr>
            <w:tcW w:w="2031" w:type="dxa"/>
            <w:gridSpan w:val="3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0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0" w:lineRule="auto"/>
              <w:jc w:val="left"/>
              <w:rPr>
                <w:sz w:val="20"/>
                <w:szCs w:val="20"/>
              </w:rPr>
            </w:pPr>
            <w:r w:rsidRPr="002F7A41">
              <w:t>О нарушении герметичн</w:t>
            </w:r>
            <w:r w:rsidRPr="002F7A41">
              <w:t>о</w:t>
            </w:r>
            <w:r w:rsidRPr="002F7A41">
              <w:t>сти эндоскопа свидетел</w:t>
            </w:r>
            <w:r w:rsidRPr="002F7A41">
              <w:t>ь</w:t>
            </w:r>
            <w:r w:rsidRPr="002F7A41">
              <w:t>ствует появление едини</w:t>
            </w:r>
            <w:r w:rsidRPr="002F7A41">
              <w:t>ч</w:t>
            </w:r>
            <w:r w:rsidRPr="002F7A41">
              <w:t xml:space="preserve">ных или в виде дорожки пузырьков воздуха. </w:t>
            </w:r>
            <w:r w:rsidR="005B0F3B">
              <w:br/>
            </w:r>
            <w:r w:rsidRPr="002F7A41">
              <w:t>При обнаружении нар</w:t>
            </w:r>
            <w:r w:rsidRPr="002F7A41">
              <w:t>у</w:t>
            </w:r>
            <w:r w:rsidRPr="002F7A41">
              <w:t>шения герметичности следует</w:t>
            </w:r>
            <w:r w:rsidR="00C23FD1" w:rsidRPr="002F7A41">
              <w:t>, не отключая т</w:t>
            </w:r>
            <w:r w:rsidR="00C23FD1" w:rsidRPr="002F7A41">
              <w:t>е</w:t>
            </w:r>
            <w:r w:rsidR="00C23FD1" w:rsidRPr="002F7A41">
              <w:t>стер,</w:t>
            </w:r>
            <w:r w:rsidR="00C23FD1">
              <w:t xml:space="preserve"> </w:t>
            </w:r>
            <w:r w:rsidRPr="002F7A41">
              <w:t>действовать в соо</w:t>
            </w:r>
            <w:r w:rsidRPr="002F7A41">
              <w:t>т</w:t>
            </w:r>
            <w:r w:rsidRPr="002F7A41">
              <w:t>ветствии с требованиями производителя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0" w:lineRule="auto"/>
              <w:jc w:val="left"/>
              <w:rPr>
                <w:sz w:val="20"/>
                <w:szCs w:val="20"/>
              </w:rPr>
            </w:pPr>
            <w:r w:rsidRPr="002F7A41">
              <w:t>Извлечь эндоскоп с тече</w:t>
            </w:r>
            <w:r w:rsidR="005B0F3B">
              <w:softHyphen/>
            </w:r>
            <w:r w:rsidRPr="002F7A41">
              <w:t>искателем из воды, от</w:t>
            </w:r>
            <w:r w:rsidR="00E74ACC">
              <w:softHyphen/>
            </w:r>
            <w:r w:rsidRPr="002F7A41">
              <w:t xml:space="preserve">ключить подачу воздуха </w:t>
            </w:r>
            <w:r w:rsidRPr="009B00D1">
              <w:rPr>
                <w:spacing w:val="-2"/>
              </w:rPr>
              <w:t>на тестер (сбросить давле</w:t>
            </w:r>
            <w:r w:rsidR="00E74ACC" w:rsidRPr="009B00D1">
              <w:rPr>
                <w:spacing w:val="-2"/>
              </w:rPr>
              <w:softHyphen/>
            </w:r>
            <w:r w:rsidRPr="002F7A41">
              <w:t>ние при использовании ручного течеискателя), через несколько секунд отсоединить тестер от ус</w:t>
            </w:r>
            <w:r w:rsidR="00E74ACC">
              <w:softHyphen/>
            </w:r>
            <w:r w:rsidRPr="002F7A41">
              <w:t>тройства подачи воздуха, а затем от эндоскопа</w:t>
            </w:r>
          </w:p>
        </w:tc>
        <w:tc>
          <w:tcPr>
            <w:tcW w:w="2031" w:type="dxa"/>
            <w:gridSpan w:val="3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0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14" w:line="190" w:lineRule="auto"/>
              <w:rPr>
                <w:sz w:val="20"/>
                <w:szCs w:val="20"/>
              </w:rPr>
            </w:pP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2F7A41" w:rsidP="009B00D1">
            <w:pPr>
              <w:pStyle w:val="TablCenter"/>
              <w:spacing w:after="0" w:line="192" w:lineRule="auto"/>
              <w:rPr>
                <w:b/>
              </w:rPr>
            </w:pPr>
            <w:r w:rsidRPr="009B00D1">
              <w:rPr>
                <w:b/>
                <w:lang w:val="en-US"/>
              </w:rPr>
              <w:t>II</w:t>
            </w:r>
            <w:r w:rsidRPr="009B00D1">
              <w:rPr>
                <w:b/>
              </w:rPr>
              <w:t xml:space="preserve">. </w:t>
            </w:r>
            <w:r w:rsidR="00DE55C0" w:rsidRPr="009B00D1">
              <w:rPr>
                <w:b/>
              </w:rPr>
              <w:t xml:space="preserve">Окончательная очистка или окончательная очистка </w:t>
            </w:r>
            <w:r w:rsidR="00E74ACC" w:rsidRPr="009B00D1">
              <w:rPr>
                <w:b/>
              </w:rPr>
              <w:br/>
            </w:r>
            <w:r w:rsidR="00DE55C0" w:rsidRPr="009B00D1">
              <w:rPr>
                <w:b/>
              </w:rPr>
              <w:t>при совмещении с дезинфекцией</w:t>
            </w:r>
          </w:p>
          <w:p w:rsidR="00DE55C0" w:rsidRPr="009B00D1" w:rsidRDefault="00DE55C0" w:rsidP="009B00D1">
            <w:pPr>
              <w:pStyle w:val="TablCenter"/>
              <w:spacing w:line="192" w:lineRule="auto"/>
              <w:rPr>
                <w:sz w:val="20"/>
                <w:szCs w:val="20"/>
              </w:rPr>
            </w:pPr>
            <w:r w:rsidRPr="009B00D1">
              <w:rPr>
                <w:spacing w:val="-4"/>
              </w:rPr>
              <w:t>Проводится с целью максимально возможного удаления всех видов загрязнений,</w:t>
            </w:r>
            <w:r w:rsidRPr="002F7A41">
              <w:t xml:space="preserve"> </w:t>
            </w:r>
            <w:r w:rsidR="00315C59">
              <w:br/>
            </w:r>
            <w:r w:rsidRPr="002F7A41">
              <w:t xml:space="preserve">в том числе лекарственных препаратов и микроорганизмов с поверхности и </w:t>
            </w:r>
            <w:r w:rsidR="00315C59">
              <w:br/>
            </w:r>
            <w:r w:rsidRPr="002F7A41">
              <w:t>из каналов эндоскопа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4" w:lineRule="auto"/>
              <w:rPr>
                <w:b/>
                <w:i/>
                <w:sz w:val="20"/>
                <w:szCs w:val="20"/>
              </w:rPr>
            </w:pPr>
            <w:r w:rsidRPr="009B00D1">
              <w:rPr>
                <w:b/>
                <w:i/>
              </w:rPr>
              <w:t>1этап. ОО/ОО</w:t>
            </w:r>
            <w:r w:rsidR="00E74ACC" w:rsidRPr="009B00D1">
              <w:rPr>
                <w:b/>
                <w:i/>
              </w:rPr>
              <w:t> </w:t>
            </w:r>
            <w:r w:rsidRPr="009B00D1">
              <w:rPr>
                <w:b/>
                <w:i/>
              </w:rPr>
              <w:t>+</w:t>
            </w:r>
            <w:r w:rsidR="00E74ACC" w:rsidRPr="009B00D1">
              <w:rPr>
                <w:b/>
                <w:i/>
              </w:rPr>
              <w:t> </w:t>
            </w:r>
            <w:r w:rsidRPr="009B00D1">
              <w:rPr>
                <w:b/>
                <w:i/>
              </w:rPr>
              <w:t>Д наружных поверхностей и каналов эндоскопа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65" w:type="dxa"/>
            <w:tcBorders>
              <w:left w:val="single" w:sz="12" w:space="0" w:color="auto"/>
            </w:tcBorders>
            <w:shd w:val="clear" w:color="auto" w:fill="auto"/>
          </w:tcPr>
          <w:p w:rsidR="00E74ACC" w:rsidRPr="009B00D1" w:rsidRDefault="00E74ACC" w:rsidP="009B00D1">
            <w:pPr>
              <w:pStyle w:val="TablCenter"/>
              <w:spacing w:line="192" w:lineRule="auto"/>
              <w:jc w:val="left"/>
              <w:rPr>
                <w:sz w:val="20"/>
                <w:szCs w:val="20"/>
              </w:rPr>
            </w:pPr>
            <w:r w:rsidRPr="002F7A41">
              <w:t>Полностью погрузить эн</w:t>
            </w:r>
            <w:r>
              <w:softHyphen/>
            </w:r>
            <w:r w:rsidRPr="002F7A41">
              <w:t xml:space="preserve">доскоп и съемные детали в раствор моющего или </w:t>
            </w:r>
            <w:r w:rsidRPr="009B00D1">
              <w:rPr>
                <w:spacing w:val="-2"/>
              </w:rPr>
              <w:t>моюще-дезинфицирующе</w:t>
            </w:r>
            <w:r w:rsidRPr="009B00D1">
              <w:rPr>
                <w:spacing w:val="-2"/>
              </w:rPr>
              <w:softHyphen/>
              <w:t>го средства, принудитель</w:t>
            </w:r>
            <w:r w:rsidRPr="009B00D1">
              <w:rPr>
                <w:spacing w:val="-2"/>
              </w:rPr>
              <w:softHyphen/>
            </w:r>
            <w:r w:rsidRPr="002F7A41">
              <w:t xml:space="preserve">но заполнив все каналы через вспомогательные </w:t>
            </w:r>
            <w:r w:rsidRPr="009B00D1">
              <w:rPr>
                <w:spacing w:val="-4"/>
              </w:rPr>
              <w:t>приспособления при помо</w:t>
            </w:r>
            <w:r w:rsidR="00315C59" w:rsidRPr="009B00D1">
              <w:rPr>
                <w:spacing w:val="-4"/>
              </w:rPr>
              <w:softHyphen/>
            </w:r>
            <w:r w:rsidRPr="002F7A41">
              <w:t>щи шприца или помпы</w:t>
            </w:r>
            <w:r>
              <w:t>.</w:t>
            </w:r>
            <w:r w:rsidRPr="002F7A41">
              <w:t xml:space="preserve"> Отсоединить вспомог</w:t>
            </w:r>
            <w:r w:rsidRPr="002F7A41">
              <w:t>а</w:t>
            </w:r>
            <w:r w:rsidRPr="002F7A41">
              <w:t>тельные приспособления, оставив их в растворе</w:t>
            </w:r>
          </w:p>
        </w:tc>
        <w:tc>
          <w:tcPr>
            <w:tcW w:w="2086" w:type="dxa"/>
            <w:gridSpan w:val="5"/>
            <w:shd w:val="clear" w:color="auto" w:fill="auto"/>
          </w:tcPr>
          <w:p w:rsidR="00E74ACC" w:rsidRPr="002F7A41" w:rsidRDefault="00C23FD1" w:rsidP="009B00D1">
            <w:pPr>
              <w:pStyle w:val="TablCenter"/>
              <w:spacing w:line="192" w:lineRule="auto"/>
              <w:ind w:left="113" w:hanging="113"/>
              <w:jc w:val="left"/>
            </w:pPr>
            <w:r w:rsidRPr="002F7A41">
              <w:t>М</w:t>
            </w:r>
            <w:r w:rsidR="00E74ACC" w:rsidRPr="002F7A41">
              <w:t>оечная ванна</w:t>
            </w:r>
            <w:r w:rsidR="008B10E1">
              <w:t xml:space="preserve"> </w:t>
            </w:r>
            <w:r w:rsidR="00E74ACC" w:rsidRPr="002F7A41">
              <w:t>вместим</w:t>
            </w:r>
            <w:r w:rsidR="00E74ACC" w:rsidRPr="002F7A41">
              <w:t>о</w:t>
            </w:r>
            <w:r w:rsidR="00E74ACC" w:rsidRPr="002F7A41">
              <w:t xml:space="preserve">стью не менее </w:t>
            </w:r>
            <w:smartTag w:uri="urn:schemas-microsoft-com:office:smarttags" w:element="metricconverter">
              <w:smartTagPr>
                <w:attr w:name="ProductID" w:val="10 л"/>
              </w:smartTagPr>
              <w:r w:rsidR="00E74ACC" w:rsidRPr="002F7A41">
                <w:t>10</w:t>
              </w:r>
              <w:r w:rsidR="00E74ACC">
                <w:t> </w:t>
              </w:r>
              <w:r w:rsidR="00E74ACC" w:rsidRPr="002F7A41">
                <w:t>л</w:t>
              </w:r>
            </w:smartTag>
            <w:r w:rsidR="00E74ACC" w:rsidRPr="002F7A41">
              <w:t xml:space="preserve"> с крышк</w:t>
            </w:r>
            <w:r w:rsidR="008B10E1">
              <w:t>ой</w:t>
            </w:r>
            <w:r w:rsidR="000C485C">
              <w:t>.</w:t>
            </w:r>
            <w:r w:rsidR="00E74ACC" w:rsidRPr="002F7A41">
              <w:t xml:space="preserve"> </w:t>
            </w:r>
          </w:p>
          <w:p w:rsidR="00E74ACC" w:rsidRPr="002F7A41" w:rsidRDefault="00C23FD1" w:rsidP="009B00D1">
            <w:pPr>
              <w:pStyle w:val="TablCenter"/>
              <w:spacing w:before="0" w:line="192" w:lineRule="auto"/>
              <w:ind w:left="113" w:hanging="113"/>
              <w:jc w:val="left"/>
            </w:pPr>
            <w:r w:rsidRPr="002F7A41">
              <w:t>Р</w:t>
            </w:r>
            <w:r w:rsidR="00E74ACC" w:rsidRPr="002F7A41">
              <w:t>абочий раствор мою</w:t>
            </w:r>
            <w:r w:rsidR="00E74ACC" w:rsidRPr="009B00D1">
              <w:rPr>
                <w:spacing w:val="-2"/>
              </w:rPr>
              <w:t>щ</w:t>
            </w:r>
            <w:r w:rsidR="00E74ACC" w:rsidRPr="009B00D1">
              <w:rPr>
                <w:spacing w:val="-2"/>
              </w:rPr>
              <w:t>е</w:t>
            </w:r>
            <w:r w:rsidR="00E74ACC" w:rsidRPr="009B00D1">
              <w:rPr>
                <w:spacing w:val="-2"/>
              </w:rPr>
              <w:t>го или моюще-дезин</w:t>
            </w:r>
            <w:r w:rsidR="00315C59" w:rsidRPr="009B00D1">
              <w:rPr>
                <w:spacing w:val="-2"/>
              </w:rPr>
              <w:softHyphen/>
            </w:r>
            <w:r w:rsidR="00E74ACC" w:rsidRPr="002F7A41">
              <w:t>фицирующего средства, приготовленный в соо</w:t>
            </w:r>
            <w:r w:rsidR="00E74ACC" w:rsidRPr="002F7A41">
              <w:t>т</w:t>
            </w:r>
            <w:r w:rsidR="00E74ACC" w:rsidRPr="002F7A41">
              <w:t>ветствии с инструкцией по применению в реж</w:t>
            </w:r>
            <w:r w:rsidR="00E74ACC" w:rsidRPr="002F7A41">
              <w:t>и</w:t>
            </w:r>
            <w:r w:rsidR="00E74ACC" w:rsidRPr="002F7A41">
              <w:t>ме ОО или ОО</w:t>
            </w:r>
            <w:r w:rsidR="00E74ACC">
              <w:t> </w:t>
            </w:r>
            <w:r w:rsidR="00E74ACC" w:rsidRPr="002F7A41">
              <w:t>+</w:t>
            </w:r>
            <w:r w:rsidR="00E74ACC">
              <w:t> </w:t>
            </w:r>
            <w:r w:rsidR="00E74ACC" w:rsidRPr="002F7A41">
              <w:t>Д</w:t>
            </w:r>
            <w:r w:rsidR="000C485C">
              <w:t>.</w:t>
            </w:r>
            <w:r w:rsidR="00E74ACC" w:rsidRPr="00E74ACC">
              <w:t xml:space="preserve"> </w:t>
            </w:r>
          </w:p>
        </w:tc>
        <w:tc>
          <w:tcPr>
            <w:tcW w:w="208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74ACC" w:rsidRPr="002F7A41" w:rsidRDefault="00E74ACC" w:rsidP="009B00D1">
            <w:pPr>
              <w:pStyle w:val="TablCenter"/>
              <w:spacing w:line="192" w:lineRule="auto"/>
              <w:jc w:val="left"/>
            </w:pPr>
          </w:p>
          <w:p w:rsidR="00E74ACC" w:rsidRPr="009B00D1" w:rsidRDefault="00E74ACC" w:rsidP="009B00D1">
            <w:pPr>
              <w:pStyle w:val="TablCenter"/>
              <w:spacing w:line="192" w:lineRule="auto"/>
              <w:jc w:val="left"/>
              <w:rPr>
                <w:sz w:val="20"/>
                <w:szCs w:val="20"/>
              </w:rPr>
            </w:pPr>
            <w:r w:rsidRPr="002F7A41">
              <w:t>О полном заполнении каналов свидетельствует прекращение выделения пузырьков воздуха из выходных отверстий э</w:t>
            </w:r>
            <w:r w:rsidRPr="002F7A41">
              <w:t>н</w:t>
            </w:r>
            <w:r w:rsidRPr="002F7A41">
              <w:t>доскопа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74ACC" w:rsidRPr="009B00D1" w:rsidRDefault="00E74ACC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lastRenderedPageBreak/>
              <w:t>Выдержать в растворе в течение времени, указа</w:t>
            </w:r>
            <w:r w:rsidRPr="002F7A41">
              <w:t>н</w:t>
            </w:r>
            <w:r w:rsidRPr="002F7A41">
              <w:t>ного в инструкции по применению использу</w:t>
            </w:r>
            <w:r w:rsidRPr="002F7A41">
              <w:t>е</w:t>
            </w:r>
            <w:r w:rsidRPr="002F7A41">
              <w:t>мого средства</w:t>
            </w:r>
          </w:p>
        </w:tc>
        <w:tc>
          <w:tcPr>
            <w:tcW w:w="2031" w:type="dxa"/>
            <w:gridSpan w:val="3"/>
            <w:vMerge w:val="restart"/>
            <w:shd w:val="clear" w:color="auto" w:fill="auto"/>
          </w:tcPr>
          <w:p w:rsidR="00E74ACC" w:rsidRPr="002F7A41" w:rsidRDefault="00C23FD1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В</w:t>
            </w:r>
            <w:r w:rsidR="00E74ACC" w:rsidRPr="002F7A41">
              <w:t>ода водопроводная питьевого каче</w:t>
            </w:r>
            <w:r>
              <w:t>ства</w:t>
            </w:r>
            <w:r w:rsidR="000C485C">
              <w:t>.</w:t>
            </w:r>
          </w:p>
          <w:p w:rsidR="00E74ACC" w:rsidRPr="002F7A41" w:rsidRDefault="00C23FD1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Ч</w:t>
            </w:r>
            <w:r w:rsidR="00E74ACC" w:rsidRPr="002F7A41">
              <w:t xml:space="preserve">истые безворсовые </w:t>
            </w:r>
            <w:r w:rsidR="00E74ACC" w:rsidRPr="009B00D1">
              <w:rPr>
                <w:spacing w:val="-2"/>
              </w:rPr>
              <w:t>салфетки/губки однора</w:t>
            </w:r>
            <w:r w:rsidR="00315C59" w:rsidRPr="009B00D1">
              <w:rPr>
                <w:spacing w:val="-2"/>
              </w:rPr>
              <w:softHyphen/>
            </w:r>
            <w:r w:rsidR="00E74ACC" w:rsidRPr="002F7A41">
              <w:t>зового использова</w:t>
            </w:r>
            <w:r>
              <w:t>ни</w:t>
            </w:r>
            <w:r w:rsidR="000C485C">
              <w:t>я.</w:t>
            </w:r>
            <w:r w:rsidR="00E74ACC" w:rsidRPr="002F7A41">
              <w:t xml:space="preserve"> </w:t>
            </w:r>
          </w:p>
          <w:p w:rsidR="00E74ACC" w:rsidRPr="000C485C" w:rsidRDefault="00C23FD1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В</w:t>
            </w:r>
            <w:r w:rsidR="00E74ACC" w:rsidRPr="002F7A41">
              <w:t>спомогательные пр</w:t>
            </w:r>
            <w:r w:rsidR="00E74ACC" w:rsidRPr="002F7A41">
              <w:t>и</w:t>
            </w:r>
            <w:r w:rsidR="00E74ACC" w:rsidRPr="002F7A41">
              <w:t>способления для обр</w:t>
            </w:r>
            <w:r w:rsidR="00E74ACC" w:rsidRPr="002F7A41">
              <w:t>а</w:t>
            </w:r>
            <w:r w:rsidR="00E74ACC" w:rsidRPr="002F7A41">
              <w:t>ботки каналов эндоск</w:t>
            </w:r>
            <w:r w:rsidR="00E74ACC" w:rsidRPr="002F7A41">
              <w:t>о</w:t>
            </w:r>
            <w:r w:rsidR="00E74ACC" w:rsidRPr="002F7A41">
              <w:t>па</w:t>
            </w:r>
            <w:r w:rsidR="00E74ACC" w:rsidRPr="009B00D1">
              <w:rPr>
                <w:vertAlign w:val="superscript"/>
              </w:rPr>
              <w:t>3)</w:t>
            </w:r>
            <w:r w:rsidR="000C485C">
              <w:t>.</w:t>
            </w:r>
          </w:p>
          <w:p w:rsidR="00E74ACC" w:rsidRPr="002F7A41" w:rsidRDefault="00C23FD1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Ш</w:t>
            </w:r>
            <w:r w:rsidR="00E74ACC" w:rsidRPr="002F7A41">
              <w:t xml:space="preserve">приц </w:t>
            </w:r>
            <w:r>
              <w:t>е</w:t>
            </w:r>
            <w:r w:rsidR="00E74ACC" w:rsidRPr="002F7A41">
              <w:t>мкостью 20</w:t>
            </w:r>
            <w:r w:rsidR="00E74ACC">
              <w:t>—</w:t>
            </w:r>
            <w:r w:rsidR="00E74ACC" w:rsidRPr="002F7A41">
              <w:t>30</w:t>
            </w:r>
            <w:r w:rsidR="00E74ACC">
              <w:t> </w:t>
            </w:r>
            <w:r w:rsidR="00E74ACC" w:rsidRPr="002F7A41">
              <w:t>см</w:t>
            </w:r>
            <w:r w:rsidR="00E74ACC" w:rsidRPr="009B00D1">
              <w:rPr>
                <w:vertAlign w:val="superscript"/>
              </w:rPr>
              <w:t>3</w:t>
            </w:r>
            <w:r w:rsidR="00E74ACC" w:rsidRPr="002F7A41">
              <w:t xml:space="preserve"> (20</w:t>
            </w:r>
            <w:r w:rsidR="00E74ACC">
              <w:t>—</w:t>
            </w:r>
            <w:r w:rsidR="00E74ACC" w:rsidRPr="002F7A41">
              <w:t>30 мл) или помпа</w:t>
            </w:r>
            <w:r w:rsidR="000C485C">
              <w:t>.</w:t>
            </w:r>
          </w:p>
          <w:p w:rsidR="00E74ACC" w:rsidRPr="002F7A41" w:rsidRDefault="00C23FD1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Т</w:t>
            </w:r>
            <w:r w:rsidR="00E74ACC" w:rsidRPr="002F7A41">
              <w:t>аймер</w:t>
            </w:r>
            <w:r w:rsidR="000C485C">
              <w:t>.</w:t>
            </w:r>
          </w:p>
          <w:p w:rsidR="00E74ACC" w:rsidRPr="002F7A41" w:rsidRDefault="00C23FD1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Т</w:t>
            </w:r>
            <w:r w:rsidR="00E74ACC" w:rsidRPr="002F7A41">
              <w:t>ермометр</w:t>
            </w:r>
            <w:r w:rsidR="000C485C">
              <w:t>.</w:t>
            </w:r>
          </w:p>
          <w:p w:rsidR="00E74ACC" w:rsidRPr="000C485C" w:rsidRDefault="00C23FD1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С</w:t>
            </w:r>
            <w:r w:rsidR="00E74ACC" w:rsidRPr="002F7A41">
              <w:t>терильные щетки мн</w:t>
            </w:r>
            <w:r w:rsidR="00E74ACC" w:rsidRPr="002F7A41">
              <w:t>о</w:t>
            </w:r>
            <w:r w:rsidR="00E74ACC" w:rsidRPr="002F7A41">
              <w:t>горазового использов</w:t>
            </w:r>
            <w:r w:rsidR="00E74ACC" w:rsidRPr="002F7A41">
              <w:t>а</w:t>
            </w:r>
            <w:r w:rsidR="00E74ACC" w:rsidRPr="002F7A41">
              <w:t>ния или щетки однор</w:t>
            </w:r>
            <w:r w:rsidR="00E74ACC" w:rsidRPr="002F7A41">
              <w:t>а</w:t>
            </w:r>
            <w:r w:rsidR="00E74ACC" w:rsidRPr="002F7A41">
              <w:t>зового использования</w:t>
            </w:r>
            <w:r w:rsidR="00E74ACC" w:rsidRPr="009B00D1">
              <w:rPr>
                <w:vertAlign w:val="superscript"/>
              </w:rPr>
              <w:t>4)</w:t>
            </w:r>
            <w:r w:rsidR="000C485C">
              <w:t>.</w:t>
            </w:r>
          </w:p>
          <w:p w:rsidR="00E74ACC" w:rsidRPr="002F7A41" w:rsidRDefault="00C23FD1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К</w:t>
            </w:r>
            <w:r w:rsidR="00E74ACC" w:rsidRPr="002F7A41">
              <w:t xml:space="preserve">онтейнер с раствором </w:t>
            </w:r>
            <w:r w:rsidR="000C485C" w:rsidRPr="009B00D1">
              <w:rPr>
                <w:spacing w:val="-2"/>
              </w:rPr>
              <w:t>ДС</w:t>
            </w:r>
            <w:r w:rsidR="00E74ACC" w:rsidRPr="002F7A41">
              <w:t>, не обладающего фиксирующими биол</w:t>
            </w:r>
            <w:r w:rsidR="00E74ACC" w:rsidRPr="002F7A41">
              <w:t>о</w:t>
            </w:r>
            <w:r w:rsidR="00E74ACC" w:rsidRPr="002F7A41">
              <w:t xml:space="preserve">гические загрязнения </w:t>
            </w:r>
            <w:r w:rsidR="00E74ACC" w:rsidRPr="009B00D1">
              <w:rPr>
                <w:spacing w:val="-2"/>
              </w:rPr>
              <w:t xml:space="preserve">свойствами, для </w:t>
            </w:r>
            <w:r w:rsidR="000C485C" w:rsidRPr="00AD5807">
              <w:t>пре</w:t>
            </w:r>
            <w:r w:rsidR="000C485C" w:rsidRPr="00AD5807">
              <w:t>д</w:t>
            </w:r>
            <w:r w:rsidR="000C485C" w:rsidRPr="00AD5807">
              <w:t>стерилизационной очистк</w:t>
            </w:r>
            <w:r w:rsidR="000C485C">
              <w:t>и</w:t>
            </w:r>
            <w:r w:rsidR="000C485C" w:rsidRPr="00AD5807">
              <w:t xml:space="preserve"> при совмещ</w:t>
            </w:r>
            <w:r w:rsidR="000C485C" w:rsidRPr="00AD5807">
              <w:t>е</w:t>
            </w:r>
            <w:r w:rsidR="000C485C" w:rsidRPr="00AD5807">
              <w:t xml:space="preserve">нии с </w:t>
            </w:r>
            <w:r w:rsidR="000C485C" w:rsidRPr="009B00D1">
              <w:rPr>
                <w:spacing w:val="-4"/>
              </w:rPr>
              <w:t>дезинфекцией (</w:t>
            </w:r>
            <w:r w:rsidR="00E74ACC" w:rsidRPr="009B00D1">
              <w:rPr>
                <w:spacing w:val="-4"/>
              </w:rPr>
              <w:t>ПСО +Д</w:t>
            </w:r>
            <w:r w:rsidR="000C485C" w:rsidRPr="009B00D1">
              <w:rPr>
                <w:spacing w:val="-4"/>
              </w:rPr>
              <w:t>)</w:t>
            </w:r>
            <w:r w:rsidR="00E74ACC" w:rsidRPr="002F7A41">
              <w:t xml:space="preserve"> щеток мног</w:t>
            </w:r>
            <w:r w:rsidR="00E74ACC" w:rsidRPr="002F7A41">
              <w:t>о</w:t>
            </w:r>
            <w:r w:rsidR="00E74ACC" w:rsidRPr="002F7A41">
              <w:t>разового использов</w:t>
            </w:r>
            <w:r w:rsidR="00E74ACC" w:rsidRPr="002F7A41">
              <w:t>а</w:t>
            </w:r>
            <w:r w:rsidR="00E74ACC" w:rsidRPr="002F7A41">
              <w:t>ния</w:t>
            </w:r>
            <w:r w:rsidR="000C485C">
              <w:t>.</w:t>
            </w:r>
          </w:p>
          <w:p w:rsidR="00E74ACC" w:rsidRPr="002F7A41" w:rsidRDefault="00C23FD1" w:rsidP="009B00D1">
            <w:pPr>
              <w:pStyle w:val="TablCenter"/>
              <w:spacing w:after="0" w:line="192" w:lineRule="auto"/>
              <w:ind w:left="113" w:hanging="113"/>
              <w:jc w:val="left"/>
            </w:pPr>
            <w:r w:rsidRPr="002F7A41">
              <w:t>К</w:t>
            </w:r>
            <w:r w:rsidR="00E74ACC" w:rsidRPr="002F7A41">
              <w:t>онтейнер для дези</w:t>
            </w:r>
            <w:r w:rsidR="00E74ACC" w:rsidRPr="002F7A41">
              <w:t>н</w:t>
            </w:r>
            <w:r w:rsidR="00E74ACC" w:rsidRPr="002F7A41">
              <w:t>фекции или мешок желтого цвета для сб</w:t>
            </w:r>
            <w:r w:rsidR="00E74ACC" w:rsidRPr="002F7A41">
              <w:t>о</w:t>
            </w:r>
            <w:r w:rsidR="00E74ACC" w:rsidRPr="002F7A41">
              <w:t>ра медицинских отх</w:t>
            </w:r>
            <w:r w:rsidR="00E74ACC" w:rsidRPr="002F7A41">
              <w:t>о</w:t>
            </w:r>
            <w:r w:rsidR="00E74ACC" w:rsidRPr="002F7A41">
              <w:t>дов класса Б</w:t>
            </w: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74ACC" w:rsidRPr="009B00D1" w:rsidRDefault="00E74ACC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Строго соблюдать режим применения средства: концентрацию раствора, время выдержки, темпер</w:t>
            </w:r>
            <w:r w:rsidRPr="002F7A41">
              <w:t>а</w:t>
            </w:r>
            <w:r w:rsidRPr="002F7A41">
              <w:t xml:space="preserve">туру раствора 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После завершения выдер</w:t>
            </w:r>
            <w:r w:rsidR="00E74ACC">
              <w:softHyphen/>
            </w:r>
            <w:r w:rsidRPr="002F7A41">
              <w:t>жки в растворе очистить от загрязнений внешнюю поверхность эндоскопа чистыми одноразовыми салфетками или губкой</w:t>
            </w:r>
          </w:p>
        </w:tc>
        <w:tc>
          <w:tcPr>
            <w:tcW w:w="2031" w:type="dxa"/>
            <w:gridSpan w:val="3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Использованные салфетки сбросить в емкость с ДС или в мешок желтого цв</w:t>
            </w:r>
            <w:r w:rsidRPr="002F7A41">
              <w:t>е</w:t>
            </w:r>
            <w:r w:rsidRPr="002F7A41">
              <w:t>та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55C0" w:rsidRPr="002F7A41" w:rsidRDefault="00DE55C0" w:rsidP="009B00D1">
            <w:pPr>
              <w:pStyle w:val="TablCenter"/>
              <w:spacing w:line="199" w:lineRule="auto"/>
              <w:jc w:val="left"/>
            </w:pPr>
            <w:r w:rsidRPr="002F7A41">
              <w:t>Очистить специальными щетками клапан и ада</w:t>
            </w:r>
            <w:r w:rsidRPr="002F7A41">
              <w:t>п</w:t>
            </w:r>
            <w:r w:rsidRPr="002F7A41">
              <w:t>тер подачи воздуха/воды, аспирационный клапан, биопсийный клапан, то</w:t>
            </w:r>
            <w:r w:rsidRPr="002F7A41">
              <w:t>р</w:t>
            </w:r>
            <w:r w:rsidRPr="002F7A41">
              <w:t>цевую часть вводимой трубки, механизм элев</w:t>
            </w:r>
            <w:r w:rsidRPr="002F7A41">
              <w:t>а</w:t>
            </w:r>
            <w:r w:rsidRPr="002F7A41">
              <w:t>тора (для дуоденоскопа), гнезда клапанов, а также все доступные каналы в соответствии с рекоме</w:t>
            </w:r>
            <w:r w:rsidRPr="002F7A41">
              <w:t>н</w:t>
            </w:r>
            <w:r w:rsidRPr="002F7A41">
              <w:t>дациями производителя</w:t>
            </w:r>
            <w:r w:rsidR="00E74ACC">
              <w:t xml:space="preserve">. </w:t>
            </w:r>
            <w:r w:rsidRPr="002F7A41">
              <w:t>Продолжать обработку каналов до тех пор, пока на щетке не перестанут обнаруживаться видимые загрязнения (не менее 3 проходов)</w:t>
            </w:r>
          </w:p>
        </w:tc>
        <w:tc>
          <w:tcPr>
            <w:tcW w:w="2031" w:type="dxa"/>
            <w:gridSpan w:val="3"/>
            <w:vMerge/>
            <w:shd w:val="clear" w:color="auto" w:fill="auto"/>
          </w:tcPr>
          <w:p w:rsidR="00DE55C0" w:rsidRPr="002F7A41" w:rsidRDefault="00DE55C0" w:rsidP="009B00D1">
            <w:pPr>
              <w:pStyle w:val="TablCenter"/>
              <w:spacing w:line="199" w:lineRule="auto"/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55C0" w:rsidRPr="002F7A41" w:rsidRDefault="00DE55C0" w:rsidP="009B00D1">
            <w:pPr>
              <w:pStyle w:val="TablCenter"/>
              <w:spacing w:line="199" w:lineRule="auto"/>
              <w:jc w:val="left"/>
            </w:pPr>
            <w:r w:rsidRPr="002F7A41">
              <w:t>Все процедуры очистки проводить при полном по</w:t>
            </w:r>
            <w:r w:rsidR="00315C59">
              <w:softHyphen/>
            </w:r>
            <w:r w:rsidRPr="009B00D1">
              <w:rPr>
                <w:spacing w:val="-6"/>
              </w:rPr>
              <w:t>гружении эндоскопа и съем</w:t>
            </w:r>
            <w:r w:rsidR="00315C59" w:rsidRPr="009B00D1">
              <w:rPr>
                <w:spacing w:val="-6"/>
              </w:rPr>
              <w:softHyphen/>
            </w:r>
            <w:r w:rsidRPr="002F7A41">
              <w:t>ных принадлежностей в раствор, чтобы избежать разбрызгивания контам</w:t>
            </w:r>
            <w:r w:rsidRPr="002F7A41">
              <w:t>и</w:t>
            </w:r>
            <w:r w:rsidRPr="002F7A41">
              <w:t>нированной жидкости.</w:t>
            </w:r>
            <w:r w:rsidR="00E74ACC">
              <w:br/>
            </w:r>
            <w:r w:rsidRPr="002F7A41">
              <w:t>Щетки должны быть и</w:t>
            </w:r>
            <w:r w:rsidRPr="002F7A41">
              <w:t>с</w:t>
            </w:r>
            <w:r w:rsidRPr="002F7A41">
              <w:t>правными и соответств</w:t>
            </w:r>
            <w:r w:rsidRPr="002F7A41">
              <w:t>о</w:t>
            </w:r>
            <w:r w:rsidRPr="002F7A41">
              <w:t>вать диаметру обрабат</w:t>
            </w:r>
            <w:r w:rsidRPr="002F7A41">
              <w:t>ы</w:t>
            </w:r>
            <w:r w:rsidRPr="002F7A41">
              <w:t>ваемого канала.</w:t>
            </w:r>
            <w:r w:rsidR="00E74ACC">
              <w:br/>
            </w:r>
            <w:r w:rsidRPr="002F7A41">
              <w:t>Диаметр петель вводи</w:t>
            </w:r>
            <w:r w:rsidRPr="009B00D1">
              <w:rPr>
                <w:spacing w:val="-2"/>
              </w:rPr>
              <w:t>мой трубки и универсаль</w:t>
            </w:r>
            <w:r w:rsidRPr="002F7A41">
              <w:t>ного кабеля</w:t>
            </w:r>
            <w:r w:rsidR="00C23FD1">
              <w:t xml:space="preserve">, </w:t>
            </w:r>
            <w:r w:rsidRPr="002F7A41">
              <w:t>погруженного в моечную ванну эндоскопа</w:t>
            </w:r>
            <w:r w:rsidR="00C23FD1">
              <w:t>,</w:t>
            </w:r>
            <w:r w:rsidRPr="002F7A41">
              <w:t xml:space="preserve"> не должен быть менее </w:t>
            </w:r>
            <w:smartTag w:uri="urn:schemas-microsoft-com:office:smarttags" w:element="metricconverter">
              <w:smartTagPr>
                <w:attr w:name="ProductID" w:val="40 см"/>
              </w:smartTagPr>
              <w:r w:rsidRPr="002F7A41">
                <w:t>40</w:t>
              </w:r>
              <w:r w:rsidR="00E74ACC">
                <w:t> </w:t>
              </w:r>
              <w:r w:rsidRPr="002F7A41">
                <w:t>см</w:t>
              </w:r>
            </w:smartTag>
            <w:r w:rsidRPr="002F7A41">
              <w:t xml:space="preserve"> для безопасного прохода щетки по кан</w:t>
            </w:r>
            <w:r w:rsidRPr="002F7A41">
              <w:t>а</w:t>
            </w:r>
            <w:r w:rsidRPr="002F7A41">
              <w:t>лам. После каждого вых</w:t>
            </w:r>
            <w:r w:rsidRPr="002F7A41">
              <w:t>о</w:t>
            </w:r>
            <w:r w:rsidRPr="002F7A41">
              <w:t>да щетки из канала ее необходимо очистить в растворе, удалив видимые загрязнения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Присоединить вспомог</w:t>
            </w:r>
            <w:r w:rsidRPr="002F7A41">
              <w:t>а</w:t>
            </w:r>
            <w:r w:rsidRPr="002F7A41">
              <w:t xml:space="preserve">тельные приспособления для обработки каналов, через которые промыть все каналы раствором </w:t>
            </w:r>
            <w:r w:rsidRPr="009B00D1">
              <w:rPr>
                <w:spacing w:val="-4"/>
              </w:rPr>
              <w:t>средства с помощью шпри</w:t>
            </w:r>
            <w:r w:rsidR="00E74ACC" w:rsidRPr="009B00D1">
              <w:rPr>
                <w:spacing w:val="-4"/>
              </w:rPr>
              <w:softHyphen/>
            </w:r>
            <w:r w:rsidRPr="002F7A41">
              <w:t>ца/помпы для удаления остатков загрязнений. Строго следовать и</w:t>
            </w:r>
            <w:r w:rsidRPr="002F7A41">
              <w:t>н</w:t>
            </w:r>
            <w:r w:rsidRPr="002F7A41">
              <w:t>струкции производителя</w:t>
            </w:r>
          </w:p>
        </w:tc>
        <w:tc>
          <w:tcPr>
            <w:tcW w:w="2031" w:type="dxa"/>
            <w:gridSpan w:val="3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Проводить данные проц</w:t>
            </w:r>
            <w:r w:rsidRPr="002F7A41">
              <w:t>е</w:t>
            </w:r>
            <w:r w:rsidRPr="002F7A41">
              <w:t>дуры при полно</w:t>
            </w:r>
            <w:r w:rsidR="00C23FD1">
              <w:t>м</w:t>
            </w:r>
            <w:r w:rsidRPr="002F7A41">
              <w:t xml:space="preserve"> погр</w:t>
            </w:r>
            <w:r w:rsidRPr="002F7A41">
              <w:t>у</w:t>
            </w:r>
            <w:r w:rsidRPr="002F7A41">
              <w:t>жен</w:t>
            </w:r>
            <w:r w:rsidR="00C23FD1">
              <w:t>ии</w:t>
            </w:r>
            <w:r w:rsidRPr="002F7A41">
              <w:t xml:space="preserve"> эндоскоп</w:t>
            </w:r>
            <w:r w:rsidR="00C23FD1">
              <w:t>а в ра</w:t>
            </w:r>
            <w:r w:rsidR="00C23FD1">
              <w:t>с</w:t>
            </w:r>
            <w:r w:rsidR="00C23FD1">
              <w:t>твор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Вытеснить раствор сре</w:t>
            </w:r>
            <w:r w:rsidRPr="002F7A41">
              <w:t>д</w:t>
            </w:r>
            <w:r w:rsidRPr="002F7A41">
              <w:t xml:space="preserve">ства из каналов воздухом через вспомогательные приспособления </w:t>
            </w:r>
          </w:p>
        </w:tc>
        <w:tc>
          <w:tcPr>
            <w:tcW w:w="2031" w:type="dxa"/>
            <w:gridSpan w:val="3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Проводить данные проц</w:t>
            </w:r>
            <w:r w:rsidRPr="002F7A41">
              <w:t>е</w:t>
            </w:r>
            <w:r w:rsidRPr="002F7A41">
              <w:t>дуры при полно</w:t>
            </w:r>
            <w:r w:rsidR="00C23FD1">
              <w:t>м</w:t>
            </w:r>
            <w:r w:rsidRPr="002F7A41">
              <w:t xml:space="preserve"> погр</w:t>
            </w:r>
            <w:r w:rsidRPr="002F7A41">
              <w:t>у</w:t>
            </w:r>
            <w:r w:rsidRPr="002F7A41">
              <w:t>жен</w:t>
            </w:r>
            <w:r w:rsidR="00C23FD1">
              <w:t>ии</w:t>
            </w:r>
            <w:r w:rsidRPr="002F7A41">
              <w:t xml:space="preserve"> эндоскоп</w:t>
            </w:r>
            <w:r w:rsidR="00C23FD1">
              <w:t>а в ра</w:t>
            </w:r>
            <w:r w:rsidR="00C23FD1">
              <w:t>с</w:t>
            </w:r>
            <w:r w:rsidR="00C23FD1">
              <w:t>твор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0" w:line="199" w:lineRule="auto"/>
              <w:rPr>
                <w:b/>
                <w:i/>
              </w:rPr>
            </w:pPr>
            <w:r w:rsidRPr="009B00D1">
              <w:rPr>
                <w:b/>
                <w:i/>
              </w:rPr>
              <w:lastRenderedPageBreak/>
              <w:t>2 этап. Ополаскивание эндоскопа от остатков моющего/моюще-дезинфицирующего средства</w:t>
            </w:r>
          </w:p>
          <w:p w:rsidR="00DE55C0" w:rsidRPr="009B00D1" w:rsidRDefault="005B0F3B" w:rsidP="009B00D1">
            <w:pPr>
              <w:pStyle w:val="TablCenter"/>
              <w:spacing w:before="0" w:line="199" w:lineRule="auto"/>
              <w:rPr>
                <w:sz w:val="20"/>
                <w:szCs w:val="20"/>
              </w:rPr>
            </w:pPr>
            <w:r w:rsidRPr="002F7A41">
              <w:t>П</w:t>
            </w:r>
            <w:r w:rsidR="00DE55C0" w:rsidRPr="002F7A41">
              <w:t>роводится с целью удаления остатков средства, использованного для ОО или ОО+Д</w:t>
            </w:r>
            <w:r w:rsidR="00B0290B">
              <w:t>,</w:t>
            </w:r>
            <w:r w:rsidR="00DE55C0" w:rsidRPr="002F7A41">
              <w:t xml:space="preserve"> с поверхности и из каналов эндоскопа</w:t>
            </w:r>
            <w:r w:rsidR="000038BB">
              <w:t xml:space="preserve"> 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9B00D1">
              <w:rPr>
                <w:spacing w:val="-2"/>
              </w:rPr>
              <w:t xml:space="preserve">Погрузить эндоскоп в </w:t>
            </w:r>
            <w:r w:rsidRPr="002F7A41">
              <w:t>вод</w:t>
            </w:r>
            <w:r w:rsidR="008B10E1">
              <w:t>у</w:t>
            </w:r>
            <w:r w:rsidRPr="002F7A41">
              <w:t xml:space="preserve"> питьевого качества. При помощи душевой насадки тщательно оп</w:t>
            </w:r>
            <w:r w:rsidRPr="002F7A41">
              <w:t>о</w:t>
            </w:r>
            <w:r w:rsidRPr="002F7A41">
              <w:t>лоснуть внешние повер</w:t>
            </w:r>
            <w:r w:rsidRPr="002F7A41">
              <w:t>х</w:t>
            </w:r>
            <w:r w:rsidRPr="002F7A41">
              <w:t>ности эндоскопа и пр</w:t>
            </w:r>
            <w:r w:rsidRPr="002F7A41">
              <w:t>и</w:t>
            </w:r>
            <w:r w:rsidRPr="002F7A41">
              <w:t>надлежности к нему</w:t>
            </w:r>
          </w:p>
        </w:tc>
        <w:tc>
          <w:tcPr>
            <w:tcW w:w="2139" w:type="dxa"/>
            <w:gridSpan w:val="4"/>
            <w:vMerge w:val="restart"/>
            <w:shd w:val="clear" w:color="auto" w:fill="auto"/>
          </w:tcPr>
          <w:p w:rsidR="008B10E1" w:rsidRDefault="008B10E1" w:rsidP="009B00D1">
            <w:pPr>
              <w:pStyle w:val="TablCenter"/>
              <w:spacing w:after="0" w:line="199" w:lineRule="auto"/>
              <w:ind w:left="113" w:hanging="113"/>
              <w:jc w:val="left"/>
            </w:pPr>
            <w:r>
              <w:t>Моечная ванна, вместим</w:t>
            </w:r>
            <w:r>
              <w:t>о</w:t>
            </w:r>
            <w:r>
              <w:t xml:space="preserve">стью не менее </w:t>
            </w:r>
            <w:smartTag w:uri="urn:schemas-microsoft-com:office:smarttags" w:element="metricconverter">
              <w:smartTagPr>
                <w:attr w:name="ProductID" w:val="10 л"/>
              </w:smartTagPr>
              <w:r>
                <w:t>10</w:t>
              </w:r>
              <w:r w:rsidR="005B0F3B">
                <w:t> </w:t>
              </w:r>
              <w:r>
                <w:t>л</w:t>
              </w:r>
            </w:smartTag>
            <w:r>
              <w:t xml:space="preserve"> (при </w:t>
            </w:r>
            <w:r w:rsidRPr="009B00D1">
              <w:rPr>
                <w:spacing w:val="-2"/>
              </w:rPr>
              <w:t>использовании растворов</w:t>
            </w:r>
            <w:r>
              <w:t xml:space="preserve"> моющих средств одн</w:t>
            </w:r>
            <w:r>
              <w:t>о</w:t>
            </w:r>
            <w:r>
              <w:t>кратного применения до</w:t>
            </w:r>
            <w:r w:rsidR="005B0F3B">
              <w:softHyphen/>
            </w:r>
            <w:r>
              <w:t>пускается проведение всех этапов окончател</w:t>
            </w:r>
            <w:r>
              <w:t>ь</w:t>
            </w:r>
            <w:r>
              <w:t>ной очистки в одной ванне).</w:t>
            </w:r>
          </w:p>
          <w:p w:rsidR="008B10E1" w:rsidRDefault="008B10E1" w:rsidP="009B00D1">
            <w:pPr>
              <w:pStyle w:val="TablCenter"/>
              <w:spacing w:after="0" w:line="199" w:lineRule="auto"/>
              <w:ind w:left="113" w:hanging="113"/>
              <w:jc w:val="left"/>
            </w:pPr>
            <w:r>
              <w:t>Вода водопроводная пит</w:t>
            </w:r>
            <w:r>
              <w:t>ь</w:t>
            </w:r>
            <w:r>
              <w:t>евого качества</w:t>
            </w:r>
            <w:r w:rsidR="000C485C">
              <w:t>.</w:t>
            </w:r>
          </w:p>
          <w:p w:rsidR="008B10E1" w:rsidRDefault="008B10E1" w:rsidP="009B00D1">
            <w:pPr>
              <w:pStyle w:val="TablCenter"/>
              <w:spacing w:after="0" w:line="199" w:lineRule="auto"/>
              <w:ind w:left="113" w:hanging="113"/>
              <w:jc w:val="left"/>
            </w:pPr>
            <w:r>
              <w:t>Вспомогательные присп</w:t>
            </w:r>
            <w:r>
              <w:t>о</w:t>
            </w:r>
            <w:r>
              <w:t>собления для обработки каналов эндоскопа</w:t>
            </w:r>
            <w:r w:rsidR="000C485C">
              <w:t>.</w:t>
            </w:r>
          </w:p>
          <w:p w:rsidR="00DE55C0" w:rsidRPr="009B00D1" w:rsidRDefault="008B10E1" w:rsidP="009B00D1">
            <w:pPr>
              <w:pStyle w:val="TablCenter"/>
              <w:spacing w:after="0" w:line="199" w:lineRule="auto"/>
              <w:ind w:left="113" w:hanging="113"/>
              <w:jc w:val="left"/>
              <w:rPr>
                <w:sz w:val="20"/>
                <w:szCs w:val="20"/>
              </w:rPr>
            </w:pPr>
            <w:r>
              <w:t xml:space="preserve">Шприц </w:t>
            </w:r>
            <w:r w:rsidR="000C485C">
              <w:t>е</w:t>
            </w:r>
            <w:r>
              <w:t>мкостью 20</w:t>
            </w:r>
            <w:r w:rsidR="000C485C">
              <w:t>—</w:t>
            </w:r>
            <w:r>
              <w:t>30</w:t>
            </w:r>
            <w:r w:rsidR="000C485C">
              <w:t> </w:t>
            </w:r>
            <w:r>
              <w:t>см</w:t>
            </w:r>
            <w:r w:rsidRPr="005B0F3B">
              <w:t>3</w:t>
            </w:r>
            <w:r>
              <w:t xml:space="preserve"> (20</w:t>
            </w:r>
            <w:r w:rsidR="000C485C">
              <w:t>—</w:t>
            </w:r>
            <w:r>
              <w:t>30 мл) или помпа</w:t>
            </w:r>
          </w:p>
        </w:tc>
        <w:tc>
          <w:tcPr>
            <w:tcW w:w="2010" w:type="dxa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666201" w:rsidP="009B00D1">
            <w:pPr>
              <w:pStyle w:val="TablCenter"/>
              <w:spacing w:line="199" w:lineRule="auto"/>
              <w:jc w:val="left"/>
              <w:rPr>
                <w:szCs w:val="20"/>
              </w:rPr>
            </w:pPr>
            <w:r w:rsidRPr="00666201">
              <w:t>Для ополаскивания ка</w:t>
            </w:r>
            <w:r w:rsidRPr="00666201">
              <w:t>ж</w:t>
            </w:r>
            <w:r w:rsidRPr="00666201">
              <w:t>дого эндоскопа испол</w:t>
            </w:r>
            <w:r w:rsidRPr="00666201">
              <w:t>ь</w:t>
            </w:r>
            <w:r w:rsidRPr="00666201">
              <w:t>зовать новую порцию водопроводной воды питьевого качества</w:t>
            </w:r>
          </w:p>
        </w:tc>
      </w:tr>
      <w:tr w:rsidR="009B00D1" w:rsidRPr="00F30508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Ополоснуть водой каналы через вспомогательные приспособления при п</w:t>
            </w:r>
            <w:r w:rsidRPr="002F7A41">
              <w:t>о</w:t>
            </w:r>
            <w:r w:rsidRPr="002F7A41">
              <w:t>мощи шприца или помпы</w:t>
            </w:r>
          </w:p>
        </w:tc>
        <w:tc>
          <w:tcPr>
            <w:tcW w:w="2139" w:type="dxa"/>
            <w:gridSpan w:val="4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Каждый канал ополо</w:t>
            </w:r>
            <w:r w:rsidRPr="002F7A41">
              <w:t>с</w:t>
            </w:r>
            <w:r w:rsidRPr="002F7A41">
              <w:t>нуть не менее 90 мл в</w:t>
            </w:r>
            <w:r w:rsidRPr="002F7A41">
              <w:t>о</w:t>
            </w:r>
            <w:r w:rsidRPr="002F7A41">
              <w:t>ды при помощи шприца или прокачать воду при помощи помпы не менее 1 мин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after="0" w:line="202" w:lineRule="auto"/>
              <w:rPr>
                <w:b/>
                <w:i/>
              </w:rPr>
            </w:pPr>
            <w:r w:rsidRPr="009B00D1">
              <w:rPr>
                <w:b/>
                <w:i/>
              </w:rPr>
              <w:t>3 этап. Сушка эндоскопа после ополаскивания</w:t>
            </w:r>
          </w:p>
          <w:p w:rsidR="00DE55C0" w:rsidRPr="009B00D1" w:rsidRDefault="00DE55C0" w:rsidP="009B00D1">
            <w:pPr>
              <w:pStyle w:val="TablCenter"/>
              <w:spacing w:line="202" w:lineRule="auto"/>
              <w:rPr>
                <w:sz w:val="20"/>
                <w:szCs w:val="20"/>
              </w:rPr>
            </w:pPr>
            <w:r w:rsidRPr="002F7A41">
              <w:t>Проводится для предотвращения разбавления водой средства для ДВУ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Внешнюю поверхность эндоскопа высушить ч</w:t>
            </w:r>
            <w:r w:rsidRPr="002F7A41">
              <w:t>и</w:t>
            </w:r>
            <w:r w:rsidRPr="002F7A41">
              <w:t>стыми салфетками. Воду из каналов удалить пр</w:t>
            </w:r>
            <w:r w:rsidRPr="002F7A41">
              <w:t>о</w:t>
            </w:r>
            <w:r w:rsidRPr="002F7A41">
              <w:t>дувкой или аспирацией воздуха через вспомог</w:t>
            </w:r>
            <w:r w:rsidRPr="002F7A41">
              <w:t>а</w:t>
            </w:r>
            <w:r w:rsidRPr="002F7A41">
              <w:t>тельные приспособления при помощи шприца или помпы</w:t>
            </w:r>
          </w:p>
        </w:tc>
        <w:tc>
          <w:tcPr>
            <w:tcW w:w="2139" w:type="dxa"/>
            <w:gridSpan w:val="4"/>
            <w:shd w:val="clear" w:color="auto" w:fill="auto"/>
          </w:tcPr>
          <w:p w:rsidR="00DE55C0" w:rsidRPr="00315C59" w:rsidRDefault="00B0290B" w:rsidP="009B00D1">
            <w:pPr>
              <w:pStyle w:val="TablCenter"/>
              <w:spacing w:after="0" w:line="199" w:lineRule="auto"/>
              <w:ind w:left="113" w:hanging="113"/>
              <w:jc w:val="left"/>
            </w:pPr>
            <w:r w:rsidRPr="00315C59">
              <w:t>С</w:t>
            </w:r>
            <w:r w:rsidR="00DE55C0" w:rsidRPr="00315C59">
              <w:t>тол/рабочая поверхность или моечная ванна, в к</w:t>
            </w:r>
            <w:r w:rsidR="00DE55C0" w:rsidRPr="00315C59">
              <w:t>о</w:t>
            </w:r>
            <w:r w:rsidR="00DE55C0" w:rsidRPr="00315C59">
              <w:t>торой проводилось оп</w:t>
            </w:r>
            <w:r w:rsidR="00DE55C0" w:rsidRPr="00315C59">
              <w:t>о</w:t>
            </w:r>
            <w:r w:rsidR="00DE55C0" w:rsidRPr="00315C59">
              <w:t>ласкивание</w:t>
            </w:r>
            <w:r w:rsidR="005B0F3B">
              <w:t>.</w:t>
            </w:r>
          </w:p>
          <w:p w:rsidR="00DE55C0" w:rsidRPr="00315C59" w:rsidRDefault="00B0290B" w:rsidP="009B00D1">
            <w:pPr>
              <w:pStyle w:val="TablCenter"/>
              <w:spacing w:after="0" w:line="199" w:lineRule="auto"/>
              <w:ind w:left="113" w:hanging="113"/>
              <w:jc w:val="left"/>
            </w:pPr>
            <w:r w:rsidRPr="00315C59">
              <w:t>Ч</w:t>
            </w:r>
            <w:r w:rsidR="00DE55C0" w:rsidRPr="00315C59">
              <w:t>истая простыня (пеле</w:t>
            </w:r>
            <w:r w:rsidR="00DE55C0" w:rsidRPr="00315C59">
              <w:t>н</w:t>
            </w:r>
            <w:r w:rsidR="00DE55C0" w:rsidRPr="00315C59">
              <w:t>ка)</w:t>
            </w:r>
            <w:r w:rsidR="005B0F3B">
              <w:t>.</w:t>
            </w:r>
          </w:p>
          <w:p w:rsidR="00DE55C0" w:rsidRPr="00315C59" w:rsidRDefault="00B0290B" w:rsidP="009B00D1">
            <w:pPr>
              <w:pStyle w:val="TablCenter"/>
              <w:spacing w:after="0" w:line="199" w:lineRule="auto"/>
              <w:ind w:left="113" w:hanging="113"/>
              <w:jc w:val="left"/>
            </w:pPr>
            <w:r w:rsidRPr="00315C59">
              <w:t>Ч</w:t>
            </w:r>
            <w:r w:rsidR="00DE55C0" w:rsidRPr="00315C59">
              <w:t>истые салфетки</w:t>
            </w:r>
            <w:r w:rsidR="005B0F3B">
              <w:t>.</w:t>
            </w:r>
          </w:p>
          <w:p w:rsidR="00DE55C0" w:rsidRPr="00315C59" w:rsidRDefault="00B0290B" w:rsidP="009B00D1">
            <w:pPr>
              <w:pStyle w:val="TablCenter"/>
              <w:spacing w:after="0" w:line="199" w:lineRule="auto"/>
              <w:ind w:left="113" w:hanging="113"/>
              <w:jc w:val="left"/>
            </w:pPr>
            <w:r w:rsidRPr="00315C59">
              <w:t>В</w:t>
            </w:r>
            <w:r w:rsidR="00DE55C0" w:rsidRPr="00315C59">
              <w:t>спомогательные присп</w:t>
            </w:r>
            <w:r w:rsidR="00DE55C0" w:rsidRPr="00315C59">
              <w:t>о</w:t>
            </w:r>
            <w:r w:rsidR="00DE55C0" w:rsidRPr="00315C59">
              <w:t>собления</w:t>
            </w:r>
            <w:r w:rsidR="005B0F3B">
              <w:t>.</w:t>
            </w:r>
            <w:r w:rsidR="00DE55C0" w:rsidRPr="00315C59">
              <w:t xml:space="preserve"> </w:t>
            </w:r>
          </w:p>
          <w:p w:rsidR="00DE55C0" w:rsidRPr="002F7A41" w:rsidRDefault="00B0290B" w:rsidP="009B00D1">
            <w:pPr>
              <w:pStyle w:val="TablCenter"/>
              <w:spacing w:after="0" w:line="199" w:lineRule="auto"/>
              <w:ind w:left="113" w:hanging="113"/>
              <w:jc w:val="left"/>
            </w:pPr>
            <w:r w:rsidRPr="00315C59">
              <w:t>Ш</w:t>
            </w:r>
            <w:r w:rsidR="00DE55C0" w:rsidRPr="00315C59">
              <w:t xml:space="preserve">приц/помпа </w:t>
            </w:r>
          </w:p>
        </w:tc>
        <w:tc>
          <w:tcPr>
            <w:tcW w:w="2010" w:type="dxa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Выходы</w:t>
            </w:r>
            <w:r w:rsidR="000038BB">
              <w:t xml:space="preserve"> </w:t>
            </w:r>
            <w:r w:rsidRPr="002F7A41">
              <w:t>каналов при продувке закрыть са</w:t>
            </w:r>
            <w:r w:rsidRPr="002F7A41">
              <w:t>л</w:t>
            </w:r>
            <w:r w:rsidRPr="002F7A41">
              <w:t>фетками для предотвр</w:t>
            </w:r>
            <w:r w:rsidRPr="002F7A41">
              <w:t>а</w:t>
            </w:r>
            <w:r w:rsidRPr="002F7A41">
              <w:t>щения образования ми</w:t>
            </w:r>
            <w:r w:rsidRPr="002F7A41">
              <w:t>к</w:t>
            </w:r>
            <w:r w:rsidRPr="002F7A41">
              <w:t>робных аэрозолей. И</w:t>
            </w:r>
            <w:r w:rsidRPr="002F7A41">
              <w:t>с</w:t>
            </w:r>
            <w:r w:rsidRPr="002F7A41">
              <w:t xml:space="preserve">пользованные салфетки сбросить в контейнер для дезинфекции или в </w:t>
            </w:r>
            <w:r w:rsidRPr="009B00D1">
              <w:rPr>
                <w:spacing w:val="-2"/>
              </w:rPr>
              <w:t>мешок желтого цвета для</w:t>
            </w:r>
            <w:r w:rsidRPr="002F7A41">
              <w:t xml:space="preserve"> сбора отходов класса Б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4227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E55C0" w:rsidRPr="002F7A41" w:rsidRDefault="00DE55C0" w:rsidP="009B00D1">
            <w:pPr>
              <w:pStyle w:val="TablCenter"/>
              <w:spacing w:after="0" w:line="199" w:lineRule="auto"/>
              <w:jc w:val="left"/>
            </w:pPr>
            <w:r w:rsidRPr="009B00D1">
              <w:rPr>
                <w:i/>
              </w:rPr>
              <w:t xml:space="preserve">Контроль качества очистки </w:t>
            </w:r>
            <w:r w:rsidRPr="002F7A41">
              <w:t>путем постановки:</w:t>
            </w:r>
          </w:p>
          <w:p w:rsidR="00DE55C0" w:rsidRPr="009B00D1" w:rsidRDefault="00315C59" w:rsidP="009B00D1">
            <w:pPr>
              <w:pStyle w:val="TablCenter"/>
              <w:spacing w:before="0" w:after="0" w:line="199" w:lineRule="auto"/>
              <w:jc w:val="left"/>
              <w:rPr>
                <w:sz w:val="20"/>
                <w:szCs w:val="20"/>
              </w:rPr>
            </w:pPr>
            <w:r>
              <w:t>–</w:t>
            </w:r>
            <w:r w:rsidR="00DE55C0" w:rsidRPr="002F7A41">
              <w:t xml:space="preserve"> азопирамовой или другой регламентированной для этой цели пробы</w:t>
            </w:r>
            <w:r w:rsidR="00DE55C0" w:rsidRPr="009B00D1">
              <w:rPr>
                <w:vertAlign w:val="superscript"/>
              </w:rPr>
              <w:t>5)</w:t>
            </w:r>
            <w:r w:rsidR="00B0290B">
              <w:t>;</w:t>
            </w:r>
          </w:p>
          <w:p w:rsidR="00DE55C0" w:rsidRPr="009B00D1" w:rsidRDefault="00315C59" w:rsidP="009B00D1">
            <w:pPr>
              <w:pStyle w:val="TablCenter"/>
              <w:spacing w:before="0" w:line="199" w:lineRule="auto"/>
              <w:jc w:val="left"/>
              <w:rPr>
                <w:sz w:val="20"/>
                <w:szCs w:val="20"/>
              </w:rPr>
            </w:pPr>
            <w:r>
              <w:t>–</w:t>
            </w:r>
            <w:r w:rsidR="00DE55C0" w:rsidRPr="002F7A41">
              <w:t xml:space="preserve"> фенолфталеиновой пробы</w:t>
            </w:r>
            <w:r w:rsidR="00DE55C0" w:rsidRPr="009B00D1">
              <w:rPr>
                <w:vertAlign w:val="superscript"/>
              </w:rPr>
              <w:t>6)</w:t>
            </w: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199" w:lineRule="auto"/>
              <w:jc w:val="left"/>
              <w:rPr>
                <w:sz w:val="20"/>
                <w:szCs w:val="20"/>
              </w:rPr>
            </w:pPr>
            <w:r w:rsidRPr="002F7A41">
              <w:t>После использования растворов химических средств (азопирам, ф</w:t>
            </w:r>
            <w:r w:rsidRPr="002F7A41">
              <w:t>е</w:t>
            </w:r>
            <w:r w:rsidRPr="002F7A41">
              <w:t>нолфталеин) биопси</w:t>
            </w:r>
            <w:r w:rsidRPr="002F7A41">
              <w:t>й</w:t>
            </w:r>
            <w:r w:rsidRPr="002F7A41">
              <w:t>ный канал ополоснуть 20</w:t>
            </w:r>
            <w:r w:rsidR="00315C59">
              <w:t>—</w:t>
            </w:r>
            <w:r w:rsidRPr="002F7A41">
              <w:t>30</w:t>
            </w:r>
            <w:r w:rsidR="00315C59">
              <w:t> </w:t>
            </w:r>
            <w:r w:rsidRPr="002F7A41">
              <w:t>мл водопрово</w:t>
            </w:r>
            <w:r w:rsidRPr="002F7A41">
              <w:t>д</w:t>
            </w:r>
            <w:r w:rsidRPr="002F7A41">
              <w:t>ной воды питьевого к</w:t>
            </w:r>
            <w:r w:rsidRPr="002F7A41">
              <w:t>а</w:t>
            </w:r>
            <w:r w:rsidRPr="002F7A41">
              <w:t>чества и продуть возд</w:t>
            </w:r>
            <w:r w:rsidRPr="002F7A41">
              <w:t>у</w:t>
            </w:r>
            <w:r w:rsidRPr="002F7A41">
              <w:t>хом, а наружную поверх</w:t>
            </w:r>
            <w:r w:rsidR="00315C59">
              <w:softHyphen/>
            </w:r>
            <w:r w:rsidRPr="002F7A41">
              <w:t>ность протереть посл</w:t>
            </w:r>
            <w:r w:rsidRPr="002F7A41">
              <w:t>е</w:t>
            </w:r>
            <w:r w:rsidRPr="002F7A41">
              <w:t>довательно салфеткой, смоченной водопрово</w:t>
            </w:r>
            <w:r w:rsidRPr="002F7A41">
              <w:t>д</w:t>
            </w:r>
            <w:r w:rsidRPr="002F7A41">
              <w:t>ной водой, и сухой са</w:t>
            </w:r>
            <w:r w:rsidRPr="002F7A41">
              <w:t>л</w:t>
            </w:r>
            <w:r w:rsidRPr="002F7A41">
              <w:t>феткой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2F7A41" w:rsidP="009B00D1">
            <w:pPr>
              <w:pStyle w:val="TablCenter"/>
              <w:spacing w:after="0" w:line="202" w:lineRule="auto"/>
              <w:rPr>
                <w:b/>
              </w:rPr>
            </w:pPr>
            <w:r w:rsidRPr="009B00D1">
              <w:rPr>
                <w:b/>
                <w:lang w:val="en-US"/>
              </w:rPr>
              <w:lastRenderedPageBreak/>
              <w:t>III</w:t>
            </w:r>
            <w:r w:rsidRPr="009B00D1">
              <w:rPr>
                <w:b/>
              </w:rPr>
              <w:t xml:space="preserve">. </w:t>
            </w:r>
            <w:r w:rsidR="00DE55C0" w:rsidRPr="009B00D1">
              <w:rPr>
                <w:b/>
              </w:rPr>
              <w:t>Дезинфекция высокого уровня</w:t>
            </w:r>
          </w:p>
          <w:p w:rsidR="00DE55C0" w:rsidRPr="002F7A41" w:rsidRDefault="00DE55C0" w:rsidP="009B00D1">
            <w:pPr>
              <w:pStyle w:val="TablCenter"/>
              <w:spacing w:after="0" w:line="202" w:lineRule="auto"/>
            </w:pPr>
            <w:r w:rsidRPr="002F7A41">
              <w:t>Выполняется в зоне ДВУ моечно-дезинфекционного помещения.</w:t>
            </w:r>
          </w:p>
          <w:p w:rsidR="00DE55C0" w:rsidRPr="009B00D1" w:rsidRDefault="00DE55C0" w:rsidP="009B00D1">
            <w:pPr>
              <w:pStyle w:val="TablCenter"/>
              <w:spacing w:before="0" w:line="202" w:lineRule="auto"/>
              <w:rPr>
                <w:sz w:val="20"/>
                <w:szCs w:val="20"/>
              </w:rPr>
            </w:pPr>
            <w:r w:rsidRPr="002F7A41">
              <w:t xml:space="preserve">Проводится с целью уничтожения вегетативных форм бактерий (в том числе микобактерий), грибов, вирусов и снижения количества споровых форм </w:t>
            </w:r>
            <w:r w:rsidR="00312E34">
              <w:br/>
            </w:r>
            <w:r w:rsidRPr="002F7A41">
              <w:t>микроорганизмов</w:t>
            </w:r>
            <w:r w:rsidR="00312E34" w:rsidRPr="002F7A41">
              <w:t xml:space="preserve"> на/в эндоскопе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6" w:lineRule="auto"/>
              <w:rPr>
                <w:b/>
                <w:i/>
                <w:sz w:val="20"/>
                <w:szCs w:val="20"/>
              </w:rPr>
            </w:pPr>
            <w:r w:rsidRPr="009B00D1">
              <w:rPr>
                <w:b/>
                <w:i/>
              </w:rPr>
              <w:t>1этап. Дезинфекционная выдержка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2" w:lineRule="auto"/>
              <w:jc w:val="left"/>
              <w:rPr>
                <w:sz w:val="20"/>
                <w:szCs w:val="20"/>
              </w:rPr>
            </w:pPr>
            <w:r w:rsidRPr="002F7A41">
              <w:t>Полностью погрузить эндоскоп в раствор ДС, заполнить каналы через вспомогательные присп</w:t>
            </w:r>
            <w:r w:rsidRPr="002F7A41">
              <w:t>о</w:t>
            </w:r>
            <w:r w:rsidRPr="002F7A41">
              <w:t>собления при помощи шприца или помпы</w:t>
            </w:r>
          </w:p>
        </w:tc>
        <w:tc>
          <w:tcPr>
            <w:tcW w:w="2009" w:type="dxa"/>
            <w:vMerge w:val="restart"/>
            <w:shd w:val="clear" w:color="auto" w:fill="auto"/>
          </w:tcPr>
          <w:p w:rsidR="00DE55C0" w:rsidRPr="002F7A41" w:rsidRDefault="00DE55C0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2F7A41">
              <w:t xml:space="preserve">Продезинфицированная </w:t>
            </w:r>
            <w:r w:rsidR="00B0290B">
              <w:t>е</w:t>
            </w:r>
            <w:r w:rsidRPr="002F7A41">
              <w:t xml:space="preserve">мкость объемом не менее </w:t>
            </w:r>
            <w:smartTag w:uri="urn:schemas-microsoft-com:office:smarttags" w:element="metricconverter">
              <w:smartTagPr>
                <w:attr w:name="ProductID" w:val="10 л"/>
              </w:smartTagPr>
              <w:r w:rsidRPr="002F7A41">
                <w:t>10 л</w:t>
              </w:r>
            </w:smartTag>
            <w:r w:rsidRPr="002F7A41">
              <w:t xml:space="preserve"> с крышкой</w:t>
            </w:r>
            <w:r w:rsidR="000C485C">
              <w:t>.</w:t>
            </w:r>
          </w:p>
          <w:p w:rsidR="00DE55C0" w:rsidRPr="002F7A41" w:rsidRDefault="00B0290B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2F7A41">
              <w:t>Р</w:t>
            </w:r>
            <w:r w:rsidR="00DE55C0" w:rsidRPr="002F7A41">
              <w:t>абочий раствор сре</w:t>
            </w:r>
            <w:r w:rsidR="00DE55C0" w:rsidRPr="002F7A41">
              <w:t>д</w:t>
            </w:r>
            <w:r w:rsidR="00DE55C0" w:rsidRPr="002F7A41">
              <w:t>ства ДВУ многокра</w:t>
            </w:r>
            <w:r w:rsidR="00DE55C0" w:rsidRPr="002F7A41">
              <w:t>т</w:t>
            </w:r>
            <w:r w:rsidR="00DE55C0" w:rsidRPr="002F7A41">
              <w:t>ного применения из перечня регламентир</w:t>
            </w:r>
            <w:r w:rsidR="00DE55C0" w:rsidRPr="002F7A41">
              <w:t>о</w:t>
            </w:r>
            <w:r w:rsidR="00DE55C0" w:rsidRPr="002F7A41">
              <w:t>ванных СП 3.1.3263</w:t>
            </w:r>
            <w:r w:rsidR="00E96516">
              <w:t>—</w:t>
            </w:r>
            <w:r w:rsidR="00DE55C0" w:rsidRPr="002F7A41">
              <w:t>15 групп химических веществ в стерилиз</w:t>
            </w:r>
            <w:r w:rsidR="00DE55C0" w:rsidRPr="002F7A41">
              <w:t>у</w:t>
            </w:r>
            <w:r w:rsidR="00DE55C0" w:rsidRPr="002F7A41">
              <w:t>ющей (споро</w:t>
            </w:r>
            <w:r>
              <w:softHyphen/>
            </w:r>
            <w:r w:rsidR="00DE55C0" w:rsidRPr="002F7A41">
              <w:t>цидной) концентрации</w:t>
            </w:r>
            <w:r w:rsidR="000C485C">
              <w:t>.</w:t>
            </w:r>
          </w:p>
          <w:p w:rsidR="00DE55C0" w:rsidRPr="002F7A41" w:rsidRDefault="00B0290B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2F7A41">
              <w:t>В</w:t>
            </w:r>
            <w:r w:rsidR="00DE55C0" w:rsidRPr="002F7A41">
              <w:t>спомогательные пр</w:t>
            </w:r>
            <w:r w:rsidR="00DE55C0" w:rsidRPr="002F7A41">
              <w:t>и</w:t>
            </w:r>
            <w:r w:rsidR="00DE55C0" w:rsidRPr="002F7A41">
              <w:t>способления для обр</w:t>
            </w:r>
            <w:r w:rsidR="00DE55C0" w:rsidRPr="002F7A41">
              <w:t>а</w:t>
            </w:r>
            <w:r w:rsidR="00DE55C0" w:rsidRPr="002F7A41">
              <w:t>ботки каналов</w:t>
            </w:r>
            <w:r w:rsidR="000C485C">
              <w:t>.</w:t>
            </w:r>
            <w:r w:rsidR="00DE55C0" w:rsidRPr="002F7A41">
              <w:t xml:space="preserve"> </w:t>
            </w:r>
          </w:p>
          <w:p w:rsidR="00DE55C0" w:rsidRPr="002F7A41" w:rsidRDefault="00B0290B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2F7A41">
              <w:t>Ш</w:t>
            </w:r>
            <w:r w:rsidR="00DE55C0" w:rsidRPr="002F7A41">
              <w:t>приц или помпа</w:t>
            </w:r>
            <w:r w:rsidR="00DE55C0" w:rsidRPr="009B00D1">
              <w:rPr>
                <w:vertAlign w:val="superscript"/>
              </w:rPr>
              <w:t>7)</w:t>
            </w:r>
            <w:r w:rsidR="000C485C">
              <w:t>.</w:t>
            </w:r>
            <w:r w:rsidR="00DE55C0" w:rsidRPr="002F7A41">
              <w:t xml:space="preserve"> </w:t>
            </w:r>
          </w:p>
          <w:p w:rsidR="00DE55C0" w:rsidRPr="002F7A41" w:rsidRDefault="00B0290B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2F7A41">
              <w:t>Т</w:t>
            </w:r>
            <w:r w:rsidR="00DE55C0" w:rsidRPr="002F7A41">
              <w:t>аймер</w:t>
            </w:r>
            <w:r w:rsidR="000C485C">
              <w:t>.</w:t>
            </w:r>
            <w:r w:rsidR="00DE55C0" w:rsidRPr="002F7A41">
              <w:t xml:space="preserve"> </w:t>
            </w:r>
          </w:p>
          <w:p w:rsidR="00DE55C0" w:rsidRPr="002F7A41" w:rsidRDefault="00B0290B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2F7A41">
              <w:t>В</w:t>
            </w:r>
            <w:r w:rsidR="00DE55C0" w:rsidRPr="002F7A41">
              <w:t>одный термометр</w:t>
            </w:r>
            <w:r w:rsidR="000C485C">
              <w:t>.</w:t>
            </w:r>
            <w:r w:rsidR="00DE55C0" w:rsidRPr="002F7A41">
              <w:t xml:space="preserve"> </w:t>
            </w:r>
          </w:p>
          <w:p w:rsidR="00DE55C0" w:rsidRPr="002F7A41" w:rsidRDefault="00B0290B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9B00D1">
              <w:rPr>
                <w:spacing w:val="2"/>
              </w:rPr>
              <w:t>Х</w:t>
            </w:r>
            <w:r w:rsidR="00DE55C0" w:rsidRPr="009B00D1">
              <w:rPr>
                <w:spacing w:val="2"/>
              </w:rPr>
              <w:t>имические индикат</w:t>
            </w:r>
            <w:r w:rsidR="00DE55C0" w:rsidRPr="009B00D1">
              <w:rPr>
                <w:spacing w:val="2"/>
              </w:rPr>
              <w:t>о</w:t>
            </w:r>
            <w:r w:rsidR="00DE55C0" w:rsidRPr="009B00D1">
              <w:rPr>
                <w:spacing w:val="2"/>
              </w:rPr>
              <w:t>ры</w:t>
            </w:r>
            <w:r w:rsidR="00DE55C0" w:rsidRPr="009B00D1">
              <w:rPr>
                <w:vertAlign w:val="superscript"/>
              </w:rPr>
              <w:t>8)</w:t>
            </w:r>
          </w:p>
        </w:tc>
        <w:tc>
          <w:tcPr>
            <w:tcW w:w="214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2" w:lineRule="auto"/>
              <w:jc w:val="left"/>
              <w:rPr>
                <w:sz w:val="20"/>
                <w:szCs w:val="20"/>
              </w:rPr>
            </w:pPr>
            <w:r w:rsidRPr="002F7A41">
              <w:t>О полном заполнении каналов свидетельствует прекращение выделения пузырьков воздуха из в</w:t>
            </w:r>
            <w:r w:rsidRPr="002F7A41">
              <w:t>ы</w:t>
            </w:r>
            <w:r w:rsidRPr="002F7A41">
              <w:t>ходных отверстий энд</w:t>
            </w:r>
            <w:r w:rsidRPr="002F7A41">
              <w:t>о</w:t>
            </w:r>
            <w:r w:rsidRPr="002F7A41">
              <w:t xml:space="preserve">скопа 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E55C0" w:rsidRPr="002F7A41" w:rsidRDefault="00DE55C0" w:rsidP="009B00D1">
            <w:pPr>
              <w:pStyle w:val="TablCenter"/>
              <w:spacing w:after="0" w:line="202" w:lineRule="auto"/>
              <w:jc w:val="left"/>
            </w:pPr>
            <w:r w:rsidRPr="002F7A41">
              <w:t>Вспомогательные приспо</w:t>
            </w:r>
            <w:r w:rsidR="00E96516">
              <w:softHyphen/>
            </w:r>
            <w:r w:rsidRPr="002F7A41">
              <w:t>собления отсоединить, за</w:t>
            </w:r>
            <w:r w:rsidR="00E96516">
              <w:softHyphen/>
            </w:r>
            <w:r w:rsidRPr="002F7A41">
              <w:t>полнить раствором сре</w:t>
            </w:r>
            <w:r w:rsidRPr="002F7A41">
              <w:t>д</w:t>
            </w:r>
            <w:r w:rsidRPr="002F7A41">
              <w:t>ства ДВУ через шприц и оставить в растворе вмес</w:t>
            </w:r>
            <w:r w:rsidR="00E96516">
              <w:softHyphen/>
            </w:r>
            <w:r w:rsidRPr="002F7A41">
              <w:t xml:space="preserve">те с эндоскопом, шприц </w:t>
            </w:r>
            <w:r w:rsidRPr="009B00D1">
              <w:rPr>
                <w:spacing w:val="-2"/>
              </w:rPr>
              <w:t>снять и сбросить в контей</w:t>
            </w:r>
            <w:r w:rsidR="00E96516" w:rsidRPr="009B00D1">
              <w:rPr>
                <w:spacing w:val="-2"/>
              </w:rPr>
              <w:softHyphen/>
            </w:r>
            <w:r w:rsidRPr="002F7A41">
              <w:t>нер для отходов класса Б.</w:t>
            </w:r>
          </w:p>
          <w:p w:rsidR="00DE55C0" w:rsidRPr="009B00D1" w:rsidRDefault="00DE55C0" w:rsidP="009B00D1">
            <w:pPr>
              <w:pStyle w:val="TablCenter"/>
              <w:spacing w:before="0" w:line="202" w:lineRule="auto"/>
              <w:jc w:val="left"/>
              <w:rPr>
                <w:sz w:val="20"/>
                <w:szCs w:val="20"/>
              </w:rPr>
            </w:pPr>
            <w:r w:rsidRPr="002F7A41">
              <w:t>Удалить пузырьки возд</w:t>
            </w:r>
            <w:r w:rsidRPr="002F7A41">
              <w:t>у</w:t>
            </w:r>
            <w:r w:rsidRPr="002F7A41">
              <w:t>ха с внешних поверхнос</w:t>
            </w:r>
            <w:r w:rsidR="00E96516">
              <w:softHyphen/>
            </w:r>
            <w:r w:rsidRPr="002F7A41">
              <w:t>тей эндоскопа и вспом</w:t>
            </w:r>
            <w:r w:rsidRPr="002F7A41">
              <w:t>о</w:t>
            </w:r>
            <w:r w:rsidRPr="002F7A41">
              <w:t>гательных приспособл</w:t>
            </w:r>
            <w:r w:rsidRPr="002F7A41">
              <w:t>е</w:t>
            </w:r>
            <w:r w:rsidRPr="002F7A41">
              <w:t>ний салфеткой</w:t>
            </w:r>
          </w:p>
        </w:tc>
        <w:tc>
          <w:tcPr>
            <w:tcW w:w="2009" w:type="dxa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2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E55C0" w:rsidRPr="009B00D1" w:rsidRDefault="008E577B" w:rsidP="009B00D1">
            <w:pPr>
              <w:pStyle w:val="TablCenter"/>
              <w:spacing w:line="202" w:lineRule="auto"/>
              <w:jc w:val="left"/>
              <w:rPr>
                <w:szCs w:val="20"/>
              </w:rPr>
            </w:pPr>
            <w:r w:rsidRPr="008E577B">
              <w:t>Необходимо обеспечить полный контакт всех эл</w:t>
            </w:r>
            <w:r w:rsidRPr="008E577B">
              <w:t>е</w:t>
            </w:r>
            <w:r w:rsidRPr="008E577B">
              <w:t>ментов эндоскопа и всп</w:t>
            </w:r>
            <w:r w:rsidRPr="008E577B">
              <w:t>о</w:t>
            </w:r>
            <w:r w:rsidRPr="008E577B">
              <w:t>могательных приспосо</w:t>
            </w:r>
            <w:r w:rsidRPr="008E577B">
              <w:t>б</w:t>
            </w:r>
            <w:r w:rsidRPr="008E577B">
              <w:t>лений с раствором сре</w:t>
            </w:r>
            <w:r w:rsidRPr="008E577B">
              <w:t>д</w:t>
            </w:r>
            <w:r w:rsidRPr="008E577B">
              <w:t>ства ДВУ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2" w:lineRule="auto"/>
              <w:jc w:val="left"/>
              <w:rPr>
                <w:sz w:val="20"/>
                <w:szCs w:val="20"/>
              </w:rPr>
            </w:pPr>
            <w:r w:rsidRPr="002F7A41">
              <w:t>Дезинфекционная в</w:t>
            </w:r>
            <w:r w:rsidRPr="002F7A41">
              <w:t>ы</w:t>
            </w:r>
            <w:r w:rsidRPr="002F7A41">
              <w:t>держка в растворе. При использовании помпы раствор в течение врем</w:t>
            </w:r>
            <w:r w:rsidRPr="002F7A41">
              <w:t>е</w:t>
            </w:r>
            <w:r w:rsidRPr="002F7A41">
              <w:t>ни дезинфекционной в</w:t>
            </w:r>
            <w:r w:rsidRPr="002F7A41">
              <w:t>ы</w:t>
            </w:r>
            <w:r w:rsidRPr="002F7A41">
              <w:t>держки принудительно циркулирует по каналам</w:t>
            </w:r>
          </w:p>
        </w:tc>
        <w:tc>
          <w:tcPr>
            <w:tcW w:w="2009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2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DE55C0" w:rsidRPr="009B00D1" w:rsidRDefault="00A40C1F" w:rsidP="009B00D1">
            <w:pPr>
              <w:pStyle w:val="TablCenter"/>
              <w:spacing w:line="202" w:lineRule="auto"/>
              <w:jc w:val="left"/>
              <w:rPr>
                <w:szCs w:val="20"/>
              </w:rPr>
            </w:pPr>
            <w:r w:rsidRPr="00A40C1F">
              <w:t>Контролировать режим применения раствора или готового к применению средства ДВУ: концентр</w:t>
            </w:r>
            <w:r w:rsidRPr="00A40C1F">
              <w:t>а</w:t>
            </w:r>
            <w:r w:rsidRPr="00A40C1F">
              <w:t>цию ДВ (для средств мн</w:t>
            </w:r>
            <w:r w:rsidRPr="00A40C1F">
              <w:t>о</w:t>
            </w:r>
            <w:r w:rsidRPr="00A40C1F">
              <w:t>гократного применения) химическими индикат</w:t>
            </w:r>
            <w:r w:rsidRPr="00A40C1F">
              <w:t>о</w:t>
            </w:r>
            <w:r w:rsidRPr="00A40C1F">
              <w:t xml:space="preserve">рами (не реже одного раза в смену), температуру </w:t>
            </w:r>
            <w:r w:rsidR="00C679F3">
              <w:t>–</w:t>
            </w:r>
            <w:r w:rsidRPr="00A40C1F">
              <w:t xml:space="preserve"> термометром, время де</w:t>
            </w:r>
            <w:r w:rsidRPr="00A40C1F">
              <w:t>з</w:t>
            </w:r>
            <w:r w:rsidRPr="00A40C1F">
              <w:t>инфекционной выдержки – таймером</w:t>
            </w:r>
          </w:p>
        </w:tc>
      </w:tr>
      <w:tr w:rsidR="009B00D1" w:rsidRPr="00F30508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E55C0" w:rsidRPr="009B00D1" w:rsidRDefault="00207B2D" w:rsidP="009B00D1">
            <w:pPr>
              <w:pStyle w:val="TablCenter"/>
              <w:spacing w:line="202" w:lineRule="auto"/>
              <w:jc w:val="left"/>
              <w:rPr>
                <w:szCs w:val="20"/>
              </w:rPr>
            </w:pPr>
            <w:r w:rsidRPr="00207B2D">
              <w:t>После завершения дези</w:t>
            </w:r>
            <w:r w:rsidRPr="00207B2D">
              <w:t>н</w:t>
            </w:r>
            <w:r w:rsidRPr="00207B2D">
              <w:t>фекционной выдержки выдуть раствор из кан</w:t>
            </w:r>
            <w:r w:rsidRPr="00207B2D">
              <w:t>а</w:t>
            </w:r>
            <w:r w:rsidRPr="00207B2D">
              <w:t>лов воздухом вручную при помощи вновь прис</w:t>
            </w:r>
            <w:r w:rsidRPr="00207B2D">
              <w:t>о</w:t>
            </w:r>
            <w:r w:rsidRPr="00207B2D">
              <w:t>единенных вспомогател</w:t>
            </w:r>
            <w:r w:rsidRPr="00207B2D">
              <w:t>ь</w:t>
            </w:r>
            <w:r w:rsidRPr="00207B2D">
              <w:t>ных приспособлений и стерильного шприца или при помощи помпы</w:t>
            </w:r>
          </w:p>
        </w:tc>
        <w:tc>
          <w:tcPr>
            <w:tcW w:w="2009" w:type="dxa"/>
            <w:tcBorders>
              <w:bottom w:val="single" w:sz="12" w:space="0" w:color="auto"/>
            </w:tcBorders>
            <w:shd w:val="clear" w:color="auto" w:fill="auto"/>
          </w:tcPr>
          <w:p w:rsidR="00DE55C0" w:rsidRPr="00E14ABA" w:rsidRDefault="00312E34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E14ABA">
              <w:t>В</w:t>
            </w:r>
            <w:r w:rsidR="00DE55C0" w:rsidRPr="00E14ABA">
              <w:t>спомогательные пр</w:t>
            </w:r>
            <w:r w:rsidR="00DE55C0" w:rsidRPr="00E14ABA">
              <w:t>и</w:t>
            </w:r>
            <w:r w:rsidR="00DE55C0" w:rsidRPr="00E14ABA">
              <w:t>способления</w:t>
            </w:r>
            <w:r w:rsidR="00C679F3">
              <w:t>.</w:t>
            </w:r>
          </w:p>
          <w:p w:rsidR="00DE55C0" w:rsidRPr="00E14ABA" w:rsidRDefault="00312E34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E14ABA">
              <w:t>С</w:t>
            </w:r>
            <w:r w:rsidR="00DE55C0" w:rsidRPr="00E14ABA">
              <w:t>терильный шприц или помпа</w:t>
            </w:r>
            <w:r w:rsidR="00C679F3">
              <w:t>.</w:t>
            </w:r>
            <w:r w:rsidR="00DE55C0" w:rsidRPr="00E14ABA">
              <w:t xml:space="preserve"> </w:t>
            </w:r>
          </w:p>
          <w:p w:rsidR="00DE55C0" w:rsidRPr="00E14ABA" w:rsidRDefault="00312E34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E14ABA">
              <w:t>С</w:t>
            </w:r>
            <w:r w:rsidR="00DE55C0" w:rsidRPr="00E14ABA">
              <w:t>пиртосодержащий кожный антисептик</w:t>
            </w:r>
            <w:r w:rsidR="00C679F3">
              <w:t>.</w:t>
            </w:r>
          </w:p>
          <w:p w:rsidR="00DE55C0" w:rsidRPr="002F7A41" w:rsidRDefault="007214BE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E14ABA">
              <w:t>С</w:t>
            </w:r>
            <w:r w:rsidR="00DE55C0" w:rsidRPr="00E14ABA">
              <w:t>терильные перчатки</w:t>
            </w:r>
          </w:p>
        </w:tc>
        <w:tc>
          <w:tcPr>
            <w:tcW w:w="21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2F7A41" w:rsidRDefault="00DE55C0" w:rsidP="009B00D1">
            <w:pPr>
              <w:pStyle w:val="TablCenter"/>
              <w:spacing w:line="202" w:lineRule="auto"/>
              <w:jc w:val="left"/>
            </w:pPr>
            <w:r w:rsidRPr="009B00D1">
              <w:rPr>
                <w:spacing w:val="-2"/>
              </w:rPr>
              <w:t>Этап выполняется с соблю</w:t>
            </w:r>
            <w:r w:rsidR="00297998" w:rsidRPr="009B00D1">
              <w:rPr>
                <w:spacing w:val="-2"/>
              </w:rPr>
              <w:softHyphen/>
            </w:r>
            <w:r w:rsidRPr="002F7A41">
              <w:t xml:space="preserve">дением правил асептики. Персонал снимает в зоне очистки халат или фартук, нарукавники, перчатки, </w:t>
            </w:r>
            <w:r w:rsidRPr="009B00D1">
              <w:rPr>
                <w:spacing w:val="-4"/>
              </w:rPr>
              <w:t>переходит в зону ДВУ, про</w:t>
            </w:r>
            <w:r w:rsidR="00297998" w:rsidRPr="009B00D1">
              <w:rPr>
                <w:spacing w:val="-4"/>
              </w:rPr>
              <w:softHyphen/>
            </w:r>
            <w:r w:rsidRPr="009B00D1">
              <w:rPr>
                <w:spacing w:val="-2"/>
              </w:rPr>
              <w:t>водит гигиеническую обра</w:t>
            </w:r>
            <w:r w:rsidR="00297998" w:rsidRPr="009B00D1">
              <w:rPr>
                <w:spacing w:val="-2"/>
              </w:rPr>
              <w:softHyphen/>
            </w:r>
            <w:r w:rsidRPr="002F7A41">
              <w:t>ботку рук и надевает ст</w:t>
            </w:r>
            <w:r w:rsidRPr="002F7A41">
              <w:t>е</w:t>
            </w:r>
            <w:r w:rsidRPr="002F7A41">
              <w:t xml:space="preserve">рильные перчатки перед </w:t>
            </w:r>
          </w:p>
        </w:tc>
      </w:tr>
      <w:tr w:rsidR="009B00D1" w:rsidRPr="00F30508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F7EAC" w:rsidRPr="00207B2D" w:rsidRDefault="006F7EAC" w:rsidP="009B00D1">
            <w:pPr>
              <w:pStyle w:val="TablCenter"/>
              <w:spacing w:line="199" w:lineRule="auto"/>
              <w:jc w:val="left"/>
            </w:pPr>
          </w:p>
        </w:tc>
        <w:tc>
          <w:tcPr>
            <w:tcW w:w="2009" w:type="dxa"/>
            <w:tcBorders>
              <w:bottom w:val="single" w:sz="6" w:space="0" w:color="auto"/>
            </w:tcBorders>
            <w:shd w:val="clear" w:color="auto" w:fill="auto"/>
          </w:tcPr>
          <w:p w:rsidR="006F7EAC" w:rsidRPr="00E14ABA" w:rsidRDefault="006F7EAC" w:rsidP="009B00D1">
            <w:pPr>
              <w:pStyle w:val="TablCenter"/>
              <w:spacing w:after="0" w:line="199" w:lineRule="auto"/>
              <w:ind w:left="113" w:hanging="113"/>
              <w:jc w:val="left"/>
            </w:pPr>
          </w:p>
        </w:tc>
        <w:tc>
          <w:tcPr>
            <w:tcW w:w="2140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F7EAC" w:rsidRPr="009B00D1" w:rsidRDefault="006F7EAC" w:rsidP="009B00D1">
            <w:pPr>
              <w:pStyle w:val="TablCenter"/>
              <w:spacing w:line="199" w:lineRule="auto"/>
              <w:jc w:val="left"/>
              <w:rPr>
                <w:spacing w:val="-2"/>
              </w:rPr>
            </w:pPr>
            <w:r w:rsidRPr="002F7A41">
              <w:t>манипуляциями с проде</w:t>
            </w:r>
            <w:r w:rsidRPr="002F7A41">
              <w:t>з</w:t>
            </w:r>
            <w:r w:rsidRPr="002F7A41">
              <w:t>инфицированным энд</w:t>
            </w:r>
            <w:r w:rsidRPr="002F7A41">
              <w:t>о</w:t>
            </w:r>
            <w:r w:rsidRPr="002F7A41">
              <w:t>скопом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before="40" w:after="40" w:line="202" w:lineRule="auto"/>
              <w:rPr>
                <w:b/>
                <w:i/>
                <w:sz w:val="20"/>
                <w:szCs w:val="20"/>
              </w:rPr>
            </w:pPr>
            <w:r w:rsidRPr="009B00D1">
              <w:rPr>
                <w:b/>
                <w:i/>
              </w:rPr>
              <w:t>2 этап. Ополаскивание после ДВУ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2" w:lineRule="auto"/>
              <w:jc w:val="left"/>
              <w:rPr>
                <w:sz w:val="20"/>
                <w:szCs w:val="20"/>
              </w:rPr>
            </w:pPr>
            <w:r w:rsidRPr="002F7A41">
              <w:t>Переложить эндоскоп с присоединенными всп</w:t>
            </w:r>
            <w:r w:rsidRPr="002F7A41">
              <w:t>о</w:t>
            </w:r>
            <w:r w:rsidRPr="002F7A41">
              <w:t>могательными приспосо</w:t>
            </w:r>
            <w:r w:rsidR="006A102D">
              <w:softHyphen/>
            </w:r>
            <w:r w:rsidRPr="002F7A41">
              <w:t>блениями в моечную ва</w:t>
            </w:r>
            <w:r w:rsidRPr="002F7A41">
              <w:t>н</w:t>
            </w:r>
            <w:r w:rsidRPr="002F7A41">
              <w:t>ну/емкость с водой регла</w:t>
            </w:r>
            <w:r w:rsidR="006A102D">
              <w:softHyphen/>
            </w:r>
            <w:r w:rsidRPr="002F7A41">
              <w:t>ментированного микр</w:t>
            </w:r>
            <w:r w:rsidRPr="002F7A41">
              <w:t>о</w:t>
            </w:r>
            <w:r w:rsidRPr="002F7A41">
              <w:t>биологического качества. Ополоснуть каналы энд</w:t>
            </w:r>
            <w:r w:rsidRPr="002F7A41">
              <w:t>о</w:t>
            </w:r>
            <w:r w:rsidRPr="009B00D1">
              <w:rPr>
                <w:spacing w:val="-2"/>
              </w:rPr>
              <w:t>скопа через вспомогатель</w:t>
            </w:r>
            <w:r w:rsidR="006A102D" w:rsidRPr="009B00D1">
              <w:rPr>
                <w:spacing w:val="-2"/>
              </w:rPr>
              <w:softHyphen/>
            </w:r>
            <w:r w:rsidRPr="002F7A41">
              <w:t xml:space="preserve">ные приспособления при помощи стерильного </w:t>
            </w:r>
            <w:r w:rsidRPr="009B00D1">
              <w:rPr>
                <w:spacing w:val="-2"/>
              </w:rPr>
              <w:t>шприца/помпы, вытеснить</w:t>
            </w:r>
            <w:r w:rsidRPr="002F7A41">
              <w:t xml:space="preserve"> воду воздухом. Отсоед</w:t>
            </w:r>
            <w:r w:rsidRPr="002F7A41">
              <w:t>и</w:t>
            </w:r>
            <w:r w:rsidRPr="002F7A41">
              <w:t>нить вспомогательные приспособления от энд</w:t>
            </w:r>
            <w:r w:rsidRPr="002F7A41">
              <w:t>о</w:t>
            </w:r>
            <w:r w:rsidRPr="002F7A41">
              <w:t xml:space="preserve">скопа. Ополоснуть наружные поверхности эндоскопа, используя стерильные салфетки и/или душевую насадку. Тщательно ополоснуть водой вспомогательные приспособления </w:t>
            </w:r>
          </w:p>
        </w:tc>
        <w:tc>
          <w:tcPr>
            <w:tcW w:w="2009" w:type="dxa"/>
            <w:shd w:val="clear" w:color="auto" w:fill="auto"/>
          </w:tcPr>
          <w:p w:rsidR="00DE55C0" w:rsidRPr="00E14ABA" w:rsidRDefault="00DE55C0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E14ABA">
              <w:t xml:space="preserve">Моечная ванна объемом не менее </w:t>
            </w:r>
            <w:smartTag w:uri="urn:schemas-microsoft-com:office:smarttags" w:element="metricconverter">
              <w:smartTagPr>
                <w:attr w:name="ProductID" w:val="10 л"/>
              </w:smartTagPr>
              <w:r w:rsidRPr="00E14ABA">
                <w:t>10 л</w:t>
              </w:r>
            </w:smartTag>
            <w:r w:rsidRPr="00E14ABA">
              <w:t xml:space="preserve"> для оп</w:t>
            </w:r>
            <w:r w:rsidRPr="00E14ABA">
              <w:t>о</w:t>
            </w:r>
            <w:r w:rsidRPr="00E14ABA">
              <w:t>ласкивания гастрои</w:t>
            </w:r>
            <w:r w:rsidRPr="00E14ABA">
              <w:t>н</w:t>
            </w:r>
            <w:r w:rsidRPr="00E14ABA">
              <w:t>тестинальных эндоск</w:t>
            </w:r>
            <w:r w:rsidRPr="00E14ABA">
              <w:t>о</w:t>
            </w:r>
            <w:r w:rsidRPr="00E14ABA">
              <w:t>пов или емкость дост</w:t>
            </w:r>
            <w:r w:rsidRPr="00E14ABA">
              <w:t>а</w:t>
            </w:r>
            <w:r w:rsidRPr="00E14ABA">
              <w:t>точного объема для ополаскивания бро</w:t>
            </w:r>
            <w:r w:rsidRPr="00E14ABA">
              <w:t>н</w:t>
            </w:r>
            <w:r w:rsidRPr="00E14ABA">
              <w:t>хоскопов при полном погружении</w:t>
            </w:r>
            <w:r w:rsidR="00C679F3">
              <w:t>.</w:t>
            </w:r>
          </w:p>
          <w:p w:rsidR="00DE55C0" w:rsidRPr="00E14ABA" w:rsidRDefault="00DE55C0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9B00D1">
              <w:rPr>
                <w:spacing w:val="-6"/>
              </w:rPr>
              <w:t>Вода водопроводная пить</w:t>
            </w:r>
            <w:r w:rsidR="006A102D" w:rsidRPr="009B00D1">
              <w:rPr>
                <w:spacing w:val="-6"/>
              </w:rPr>
              <w:softHyphen/>
            </w:r>
            <w:r w:rsidRPr="00E14ABA">
              <w:t>евого качества для ополаскивания гастр</w:t>
            </w:r>
            <w:r w:rsidRPr="00E14ABA">
              <w:t>о</w:t>
            </w:r>
            <w:r w:rsidRPr="00E14ABA">
              <w:t>интестинальных энд</w:t>
            </w:r>
            <w:r w:rsidRPr="00E14ABA">
              <w:t>о</w:t>
            </w:r>
            <w:r w:rsidRPr="00E14ABA">
              <w:t>скопов</w:t>
            </w:r>
            <w:r w:rsidR="00C679F3">
              <w:t>.</w:t>
            </w:r>
          </w:p>
          <w:p w:rsidR="00DE55C0" w:rsidRPr="00E14ABA" w:rsidRDefault="00DE55C0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E14ABA">
              <w:t>Вода стерильная, кип</w:t>
            </w:r>
            <w:r w:rsidRPr="00E14ABA">
              <w:t>я</w:t>
            </w:r>
            <w:r w:rsidRPr="00E14ABA">
              <w:t>ченая или очищенная на антимикробных (обеспечивающих з</w:t>
            </w:r>
            <w:r w:rsidRPr="00E14ABA">
              <w:t>а</w:t>
            </w:r>
            <w:r w:rsidRPr="00E14ABA">
              <w:t>держку частиц разм</w:t>
            </w:r>
            <w:r w:rsidRPr="00E14ABA">
              <w:t>е</w:t>
            </w:r>
            <w:r w:rsidRPr="00E14ABA">
              <w:t>ром более 0,2</w:t>
            </w:r>
            <w:r w:rsidR="006A102D">
              <w:t> </w:t>
            </w:r>
            <w:r w:rsidRPr="00E14ABA">
              <w:t>мкм) фильтрах для опола</w:t>
            </w:r>
            <w:r w:rsidRPr="00E14ABA">
              <w:t>с</w:t>
            </w:r>
            <w:r w:rsidRPr="00E14ABA">
              <w:t>кивания бронхоскопов</w:t>
            </w:r>
            <w:r w:rsidR="00C679F3">
              <w:t>.</w:t>
            </w:r>
          </w:p>
          <w:p w:rsidR="00DE55C0" w:rsidRPr="00E14ABA" w:rsidRDefault="00DE55C0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E14ABA">
              <w:t>Вспомогательные пр</w:t>
            </w:r>
            <w:r w:rsidRPr="00E14ABA">
              <w:t>и</w:t>
            </w:r>
            <w:r w:rsidRPr="00E14ABA">
              <w:t>способления</w:t>
            </w:r>
            <w:r w:rsidR="00C679F3">
              <w:t>.</w:t>
            </w:r>
          </w:p>
          <w:p w:rsidR="00DE55C0" w:rsidRPr="002F7A41" w:rsidRDefault="00DE55C0" w:rsidP="009B00D1">
            <w:pPr>
              <w:pStyle w:val="TablCenter"/>
              <w:spacing w:after="0" w:line="202" w:lineRule="auto"/>
              <w:ind w:left="113" w:hanging="113"/>
              <w:jc w:val="left"/>
            </w:pPr>
            <w:r w:rsidRPr="00E14ABA">
              <w:t>Стерильный шприц или помпа</w:t>
            </w:r>
          </w:p>
        </w:tc>
        <w:tc>
          <w:tcPr>
            <w:tcW w:w="214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E55C0" w:rsidRPr="002F7A41" w:rsidRDefault="00DE55C0" w:rsidP="009B00D1">
            <w:pPr>
              <w:pStyle w:val="TablCenter"/>
              <w:spacing w:after="0" w:line="202" w:lineRule="auto"/>
              <w:jc w:val="left"/>
            </w:pPr>
            <w:r w:rsidRPr="002F7A41">
              <w:t>Этап выполняется с с</w:t>
            </w:r>
            <w:r w:rsidRPr="002F7A41">
              <w:t>о</w:t>
            </w:r>
            <w:r w:rsidRPr="002F7A41">
              <w:t>блюдением правил асе</w:t>
            </w:r>
            <w:r w:rsidRPr="002F7A41">
              <w:t>п</w:t>
            </w:r>
            <w:r w:rsidRPr="002F7A41">
              <w:t>тики. Порядок ополаск</w:t>
            </w:r>
            <w:r w:rsidRPr="002F7A41">
              <w:t>и</w:t>
            </w:r>
            <w:r w:rsidRPr="002F7A41">
              <w:t>вания прописан в и</w:t>
            </w:r>
            <w:r w:rsidRPr="002F7A41">
              <w:t>н</w:t>
            </w:r>
            <w:r w:rsidRPr="002F7A41">
              <w:t>струкции на применяемое средство (кратность и длительность ополаскив</w:t>
            </w:r>
            <w:r w:rsidRPr="002F7A41">
              <w:t>а</w:t>
            </w:r>
            <w:r w:rsidRPr="002F7A41">
              <w:t>ния). Объем воды, испол</w:t>
            </w:r>
            <w:r w:rsidRPr="002F7A41">
              <w:t>ь</w:t>
            </w:r>
            <w:r w:rsidRPr="002F7A41">
              <w:t>зуемой для ополаскивания каждого канала, не может быть менее 90 мл.</w:t>
            </w:r>
          </w:p>
          <w:p w:rsidR="00DE55C0" w:rsidRPr="009B00D1" w:rsidRDefault="00DE55C0" w:rsidP="009B00D1">
            <w:pPr>
              <w:pStyle w:val="TablCenter"/>
              <w:spacing w:before="0" w:line="202" w:lineRule="auto"/>
              <w:jc w:val="left"/>
              <w:rPr>
                <w:sz w:val="20"/>
                <w:szCs w:val="20"/>
              </w:rPr>
            </w:pPr>
            <w:r w:rsidRPr="002F7A41">
              <w:t>Вода для ополаскивания используется строго одн</w:t>
            </w:r>
            <w:r w:rsidRPr="002F7A41">
              <w:t>о</w:t>
            </w:r>
            <w:r w:rsidRPr="002F7A41">
              <w:t xml:space="preserve">кратно 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before="40" w:after="40" w:line="202" w:lineRule="auto"/>
              <w:rPr>
                <w:b/>
                <w:i/>
                <w:sz w:val="20"/>
                <w:szCs w:val="20"/>
              </w:rPr>
            </w:pPr>
            <w:r w:rsidRPr="009B00D1">
              <w:rPr>
                <w:b/>
                <w:i/>
              </w:rPr>
              <w:t>3 этап. Сушка эндоскопа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2" w:lineRule="auto"/>
              <w:jc w:val="left"/>
              <w:rPr>
                <w:sz w:val="20"/>
                <w:szCs w:val="20"/>
              </w:rPr>
            </w:pPr>
            <w:r w:rsidRPr="002F7A41">
              <w:t>Извлечь эндоскоп и вспо</w:t>
            </w:r>
            <w:r w:rsidR="006A102D">
              <w:softHyphen/>
            </w:r>
            <w:r w:rsidRPr="002F7A41">
              <w:t>могательные приспосо</w:t>
            </w:r>
            <w:r w:rsidRPr="002F7A41">
              <w:t>б</w:t>
            </w:r>
            <w:r w:rsidRPr="002F7A41">
              <w:t>ления из во</w:t>
            </w:r>
            <w:r w:rsidRPr="009B00D1">
              <w:rPr>
                <w:spacing w:val="-4"/>
              </w:rPr>
              <w:t>ды и перенести на стериль</w:t>
            </w:r>
            <w:r w:rsidRPr="002F7A41">
              <w:t>ную простыню</w:t>
            </w:r>
            <w:r w:rsidR="007214BE">
              <w:t xml:space="preserve"> </w:t>
            </w:r>
            <w:r w:rsidR="007214BE" w:rsidRPr="002F7A41">
              <w:t>(предварительно слить из них воду)</w:t>
            </w:r>
            <w:r w:rsidRPr="002F7A41">
              <w:t>. Стерильными салфетками просу</w:t>
            </w:r>
            <w:r w:rsidRPr="009B00D1">
              <w:rPr>
                <w:spacing w:val="-2"/>
              </w:rPr>
              <w:t>шить наружные поверхнос</w:t>
            </w:r>
            <w:r w:rsidRPr="002F7A41">
              <w:t>ти эндоскопа, клапаны. Пр</w:t>
            </w:r>
            <w:r w:rsidRPr="002F7A41">
              <w:t>и</w:t>
            </w:r>
            <w:r w:rsidRPr="002F7A41">
              <w:t>соединить вспомогател</w:t>
            </w:r>
            <w:r w:rsidRPr="002F7A41">
              <w:t>ь</w:t>
            </w:r>
            <w:r w:rsidRPr="002F7A41">
              <w:t>ные приспособления и просушить каналы пр</w:t>
            </w:r>
            <w:r w:rsidRPr="002F7A41">
              <w:t>о</w:t>
            </w:r>
            <w:r w:rsidRPr="002F7A41">
              <w:t>дувкой воздухом или ас</w:t>
            </w:r>
            <w:r w:rsidR="006A102D">
              <w:softHyphen/>
            </w:r>
            <w:r w:rsidRPr="002F7A41">
              <w:t>пирацией через стерил</w:t>
            </w:r>
            <w:r w:rsidRPr="002F7A41">
              <w:t>ь</w:t>
            </w:r>
            <w:r w:rsidRPr="002F7A41">
              <w:t>ную силиконовую трубку</w:t>
            </w:r>
          </w:p>
        </w:tc>
        <w:tc>
          <w:tcPr>
            <w:tcW w:w="2009" w:type="dxa"/>
            <w:tcBorders>
              <w:bottom w:val="single" w:sz="12" w:space="0" w:color="auto"/>
            </w:tcBorders>
            <w:shd w:val="clear" w:color="auto" w:fill="auto"/>
          </w:tcPr>
          <w:p w:rsidR="00DE55C0" w:rsidRPr="00FA48FE" w:rsidRDefault="0055587C" w:rsidP="009B00D1">
            <w:pPr>
              <w:pStyle w:val="TablCenter"/>
              <w:spacing w:after="0" w:line="202" w:lineRule="auto"/>
              <w:ind w:left="136" w:hanging="136"/>
              <w:jc w:val="left"/>
            </w:pPr>
            <w:r w:rsidRPr="00FA48FE">
              <w:t>С</w:t>
            </w:r>
            <w:r w:rsidR="00DE55C0" w:rsidRPr="00FA48FE">
              <w:t>терильные салфетки</w:t>
            </w:r>
            <w:r w:rsidR="00C679F3">
              <w:t>.</w:t>
            </w:r>
            <w:r w:rsidR="00DE55C0" w:rsidRPr="00FA48FE">
              <w:t xml:space="preserve"> </w:t>
            </w:r>
          </w:p>
          <w:p w:rsidR="00DE55C0" w:rsidRPr="00FA48FE" w:rsidRDefault="0055587C" w:rsidP="009B00D1">
            <w:pPr>
              <w:pStyle w:val="TablCenter"/>
              <w:spacing w:after="0" w:line="202" w:lineRule="auto"/>
              <w:ind w:left="136" w:hanging="136"/>
              <w:jc w:val="left"/>
            </w:pPr>
            <w:r w:rsidRPr="00FA48FE">
              <w:t>С</w:t>
            </w:r>
            <w:r w:rsidR="00DE55C0" w:rsidRPr="00FA48FE">
              <w:t>терильная простыня</w:t>
            </w:r>
            <w:r w:rsidR="00C679F3">
              <w:t>.</w:t>
            </w:r>
            <w:r w:rsidR="00DE55C0" w:rsidRPr="00FA48FE">
              <w:t xml:space="preserve"> </w:t>
            </w:r>
          </w:p>
          <w:p w:rsidR="00DE55C0" w:rsidRPr="00FA48FE" w:rsidRDefault="0055587C" w:rsidP="009B00D1">
            <w:pPr>
              <w:pStyle w:val="TablCenter"/>
              <w:spacing w:after="0" w:line="202" w:lineRule="auto"/>
              <w:ind w:left="136" w:hanging="136"/>
              <w:jc w:val="left"/>
            </w:pPr>
            <w:r w:rsidRPr="00FA48FE">
              <w:t>В</w:t>
            </w:r>
            <w:r w:rsidR="00DE55C0" w:rsidRPr="00FA48FE">
              <w:t>спомогательные пр</w:t>
            </w:r>
            <w:r w:rsidR="00DE55C0" w:rsidRPr="00FA48FE">
              <w:t>и</w:t>
            </w:r>
            <w:r w:rsidR="00DE55C0" w:rsidRPr="00FA48FE">
              <w:t>способления</w:t>
            </w:r>
            <w:r w:rsidR="00C679F3">
              <w:t>.</w:t>
            </w:r>
          </w:p>
          <w:p w:rsidR="00DE55C0" w:rsidRPr="002F7A41" w:rsidRDefault="0055587C" w:rsidP="009B00D1">
            <w:pPr>
              <w:pStyle w:val="TablCenter"/>
              <w:spacing w:after="0" w:line="202" w:lineRule="auto"/>
              <w:ind w:left="136" w:hanging="136"/>
              <w:jc w:val="left"/>
            </w:pPr>
            <w:r w:rsidRPr="00FA48FE">
              <w:t>С</w:t>
            </w:r>
            <w:r w:rsidR="00DE55C0" w:rsidRPr="00FA48FE">
              <w:t>терильная силиконовая трубка и вакуумный аспиратор или ст</w:t>
            </w:r>
            <w:r w:rsidR="00DE55C0" w:rsidRPr="00FA48FE">
              <w:t>е</w:t>
            </w:r>
            <w:r w:rsidR="00DE55C0" w:rsidRPr="00FA48FE">
              <w:t>рильный шприц</w:t>
            </w:r>
            <w:r w:rsidR="007214BE">
              <w:t>,</w:t>
            </w:r>
            <w:r w:rsidR="00DE55C0" w:rsidRPr="00FA48FE">
              <w:t xml:space="preserve"> или помпа</w:t>
            </w:r>
          </w:p>
        </w:tc>
        <w:tc>
          <w:tcPr>
            <w:tcW w:w="21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2" w:lineRule="auto"/>
              <w:jc w:val="left"/>
              <w:rPr>
                <w:sz w:val="20"/>
                <w:szCs w:val="20"/>
              </w:rPr>
            </w:pPr>
            <w:r w:rsidRPr="002F7A41">
              <w:t>Этап выполняется с с</w:t>
            </w:r>
            <w:r w:rsidRPr="002F7A41">
              <w:t>о</w:t>
            </w:r>
            <w:r w:rsidRPr="002F7A41">
              <w:t>блюдением правил асе</w:t>
            </w:r>
            <w:r w:rsidRPr="002F7A41">
              <w:t>п</w:t>
            </w:r>
            <w:r w:rsidRPr="002F7A41">
              <w:t>тики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208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DE55C0" w:rsidRPr="002F7A41" w:rsidRDefault="00DE55C0" w:rsidP="009B00D1">
            <w:pPr>
              <w:pStyle w:val="TablCenter"/>
              <w:spacing w:line="204" w:lineRule="auto"/>
              <w:jc w:val="left"/>
            </w:pPr>
            <w:r w:rsidRPr="002F7A41">
              <w:lastRenderedPageBreak/>
              <w:t>Промыть каналы энд</w:t>
            </w:r>
            <w:r w:rsidRPr="002F7A41">
              <w:t>о</w:t>
            </w:r>
            <w:r w:rsidRPr="002F7A41">
              <w:t>скопа и область элеватора (для дуоденоскопа) спи</w:t>
            </w:r>
            <w:r w:rsidRPr="002F7A41">
              <w:t>р</w:t>
            </w:r>
            <w:r w:rsidRPr="002F7A41">
              <w:t>том и продуть их возд</w:t>
            </w:r>
            <w:r w:rsidRPr="002F7A41">
              <w:t>у</w:t>
            </w:r>
            <w:r w:rsidRPr="002F7A41">
              <w:t>хом</w:t>
            </w:r>
          </w:p>
        </w:tc>
        <w:tc>
          <w:tcPr>
            <w:tcW w:w="200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DE55C0" w:rsidRPr="00AD7A59" w:rsidRDefault="00C524D3" w:rsidP="009B00D1">
            <w:pPr>
              <w:pStyle w:val="TablCenter"/>
              <w:spacing w:after="0" w:line="204" w:lineRule="auto"/>
              <w:ind w:left="113" w:hanging="113"/>
              <w:jc w:val="left"/>
            </w:pPr>
            <w:r w:rsidRPr="00AD7A59">
              <w:t>С</w:t>
            </w:r>
            <w:r w:rsidR="00DE55C0" w:rsidRPr="00AD7A59">
              <w:t>пирт этиловый или изопр</w:t>
            </w:r>
            <w:r>
              <w:t>опиловый 70%-й,</w:t>
            </w:r>
            <w:r w:rsidR="00DE55C0" w:rsidRPr="00AD7A59">
              <w:t xml:space="preserve"> соответствующий фа</w:t>
            </w:r>
            <w:r w:rsidR="00DE55C0" w:rsidRPr="00AD7A59">
              <w:t>р</w:t>
            </w:r>
            <w:r w:rsidR="00DE55C0" w:rsidRPr="00AD7A59">
              <w:t>макопейной статье</w:t>
            </w:r>
            <w:r w:rsidR="006F7EAC">
              <w:t>.</w:t>
            </w:r>
          </w:p>
          <w:p w:rsidR="00DE55C0" w:rsidRPr="00AD7A59" w:rsidRDefault="00C524D3" w:rsidP="009B00D1">
            <w:pPr>
              <w:pStyle w:val="TablCenter"/>
              <w:spacing w:after="0" w:line="204" w:lineRule="auto"/>
              <w:ind w:left="113" w:hanging="113"/>
              <w:jc w:val="left"/>
            </w:pPr>
            <w:r w:rsidRPr="00AD7A59">
              <w:t>В</w:t>
            </w:r>
            <w:r w:rsidR="00DE55C0" w:rsidRPr="00AD7A59">
              <w:t>спомогательные пр</w:t>
            </w:r>
            <w:r w:rsidR="00DE55C0" w:rsidRPr="00AD7A59">
              <w:t>и</w:t>
            </w:r>
            <w:r w:rsidR="00DE55C0" w:rsidRPr="00AD7A59">
              <w:t>способления</w:t>
            </w:r>
            <w:r w:rsidR="006F7EAC">
              <w:t>.</w:t>
            </w:r>
            <w:r w:rsidR="00DE55C0" w:rsidRPr="00AD7A59">
              <w:t xml:space="preserve"> </w:t>
            </w:r>
          </w:p>
          <w:p w:rsidR="00DE55C0" w:rsidRPr="002F7A41" w:rsidRDefault="00C524D3" w:rsidP="009B00D1">
            <w:pPr>
              <w:pStyle w:val="TablCenter"/>
              <w:spacing w:line="204" w:lineRule="auto"/>
              <w:ind w:left="113" w:hanging="113"/>
              <w:jc w:val="left"/>
            </w:pPr>
            <w:r w:rsidRPr="00AD7A59">
              <w:t>С</w:t>
            </w:r>
            <w:r w:rsidR="00DE55C0" w:rsidRPr="00AD7A59">
              <w:t>терильный шприц</w:t>
            </w:r>
          </w:p>
        </w:tc>
        <w:tc>
          <w:tcPr>
            <w:tcW w:w="2140" w:type="dxa"/>
            <w:gridSpan w:val="4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55C0" w:rsidRPr="00FF2968" w:rsidRDefault="00FF2968" w:rsidP="009B00D1">
            <w:pPr>
              <w:pStyle w:val="TablCenter"/>
              <w:spacing w:line="204" w:lineRule="auto"/>
              <w:jc w:val="left"/>
            </w:pPr>
            <w:r w:rsidRPr="00FF2968">
              <w:t>Количество используем</w:t>
            </w:r>
            <w:r w:rsidRPr="00FF2968">
              <w:t>о</w:t>
            </w:r>
            <w:r w:rsidRPr="00FF2968">
              <w:t>го спирта должно соотве</w:t>
            </w:r>
            <w:r w:rsidRPr="00FF2968">
              <w:t>т</w:t>
            </w:r>
            <w:r w:rsidRPr="00FF2968">
              <w:t>ствовать объему промыв</w:t>
            </w:r>
            <w:r w:rsidRPr="00FF2968">
              <w:t>а</w:t>
            </w:r>
            <w:r w:rsidRPr="00FF2968">
              <w:t>емых каналов определе</w:t>
            </w:r>
            <w:r w:rsidRPr="00FF2968">
              <w:t>н</w:t>
            </w:r>
            <w:r w:rsidRPr="00FF2968">
              <w:t>ной модели эндоскопа</w:t>
            </w:r>
          </w:p>
        </w:tc>
      </w:tr>
      <w:tr w:rsidR="00C524D3" w:rsidTr="009B00D1">
        <w:trPr>
          <w:trHeight w:val="20"/>
          <w:jc w:val="center"/>
        </w:trPr>
        <w:tc>
          <w:tcPr>
            <w:tcW w:w="623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24D3" w:rsidRPr="00C524D3" w:rsidRDefault="00C524D3" w:rsidP="009B00D1">
            <w:pPr>
              <w:pStyle w:val="af0"/>
              <w:spacing w:before="40" w:after="0" w:line="204" w:lineRule="auto"/>
              <w:ind w:firstLine="0"/>
            </w:pPr>
            <w:r w:rsidRPr="009B00D1">
              <w:rPr>
                <w:vertAlign w:val="superscript"/>
              </w:rPr>
              <w:t>1)</w:t>
            </w:r>
            <w:r w:rsidRPr="00C524D3">
              <w:t> </w:t>
            </w:r>
            <w:r w:rsidR="006F7EAC" w:rsidRPr="00C524D3">
              <w:t>С</w:t>
            </w:r>
            <w:r w:rsidRPr="00C524D3">
              <w:t>пособ тестирования на герметичность, оборудование для его проведения и порядок тестирования определены производителем эндоскопа</w:t>
            </w:r>
            <w:r w:rsidR="006F7EAC">
              <w:t>.</w:t>
            </w:r>
          </w:p>
          <w:p w:rsidR="00C524D3" w:rsidRPr="00C524D3" w:rsidRDefault="00C524D3" w:rsidP="009B00D1">
            <w:pPr>
              <w:pStyle w:val="af0"/>
              <w:spacing w:before="0" w:after="0" w:line="204" w:lineRule="auto"/>
              <w:ind w:firstLine="0"/>
            </w:pPr>
            <w:r w:rsidRPr="009B00D1">
              <w:rPr>
                <w:vertAlign w:val="superscript"/>
              </w:rPr>
              <w:t>2)</w:t>
            </w:r>
            <w:r w:rsidRPr="00C524D3">
              <w:t> </w:t>
            </w:r>
            <w:r w:rsidR="006F7EAC" w:rsidRPr="00C524D3">
              <w:t>С</w:t>
            </w:r>
            <w:r w:rsidRPr="00C524D3">
              <w:t>пособ обеззараживания течеискателя указан в инструкции по его эксплуат</w:t>
            </w:r>
            <w:r w:rsidRPr="00C524D3">
              <w:t>а</w:t>
            </w:r>
            <w:r w:rsidRPr="00C524D3">
              <w:t>ции</w:t>
            </w:r>
            <w:r w:rsidR="006F7EAC">
              <w:t>.</w:t>
            </w:r>
          </w:p>
          <w:p w:rsidR="00C524D3" w:rsidRPr="00C524D3" w:rsidRDefault="00C524D3" w:rsidP="009B00D1">
            <w:pPr>
              <w:pStyle w:val="af0"/>
              <w:spacing w:before="0" w:after="0" w:line="204" w:lineRule="auto"/>
              <w:ind w:firstLine="0"/>
            </w:pPr>
            <w:r w:rsidRPr="009B00D1">
              <w:rPr>
                <w:vertAlign w:val="superscript"/>
              </w:rPr>
              <w:t>3)</w:t>
            </w:r>
            <w:r w:rsidRPr="00C524D3">
              <w:t> </w:t>
            </w:r>
            <w:r w:rsidR="006F7EAC" w:rsidRPr="00C524D3">
              <w:t>В</w:t>
            </w:r>
            <w:r w:rsidRPr="00C524D3">
              <w:t>спомогательные приспособления для обработки каналов эндоскопа (пр</w:t>
            </w:r>
            <w:r w:rsidRPr="00C524D3">
              <w:t>и</w:t>
            </w:r>
            <w:r w:rsidRPr="00C524D3">
              <w:t xml:space="preserve">способления для промывки и заполнения каналов моющим раствором, водой, раствором средства для ДВУ, спиртом и воздухом: ирригатор аспирационного канала и каналов </w:t>
            </w:r>
            <w:r w:rsidR="006F7EAC">
              <w:t>ВВ</w:t>
            </w:r>
            <w:r w:rsidRPr="00C524D3">
              <w:t>, адаптер для аспирационной очистки биопсийного канала, промывочные трубки дополнительных каналов) при ручном способе проходят с эндоскопом весь цикл обработки, после чего могут сразу повторно использ</w:t>
            </w:r>
            <w:r w:rsidRPr="00C524D3">
              <w:t>о</w:t>
            </w:r>
            <w:r w:rsidRPr="00C524D3">
              <w:t>ваться</w:t>
            </w:r>
            <w:r w:rsidR="006F7EAC">
              <w:t>.</w:t>
            </w:r>
          </w:p>
          <w:p w:rsidR="00C524D3" w:rsidRPr="00C524D3" w:rsidRDefault="00C524D3" w:rsidP="009B00D1">
            <w:pPr>
              <w:pStyle w:val="af0"/>
              <w:spacing w:before="0" w:after="0" w:line="204" w:lineRule="auto"/>
              <w:ind w:firstLine="0"/>
            </w:pPr>
            <w:r w:rsidRPr="009B00D1">
              <w:rPr>
                <w:vertAlign w:val="superscript"/>
              </w:rPr>
              <w:t>4)</w:t>
            </w:r>
            <w:r w:rsidRPr="00C524D3">
              <w:t> </w:t>
            </w:r>
            <w:r w:rsidR="006F7EAC" w:rsidRPr="00AD5807">
              <w:t>П</w:t>
            </w:r>
            <w:r w:rsidR="00AD5807" w:rsidRPr="00AD5807">
              <w:t>осле использования щетка многократного применения подвергается ПСО+Д</w:t>
            </w:r>
            <w:r w:rsidR="000C485C">
              <w:t xml:space="preserve"> </w:t>
            </w:r>
            <w:r w:rsidR="00AD5807" w:rsidRPr="00AD5807">
              <w:t xml:space="preserve"> и стерилизации как инструменты к эндоскопам</w:t>
            </w:r>
            <w:r w:rsidRPr="00C524D3">
              <w:t>. При использовании щеток о</w:t>
            </w:r>
            <w:r w:rsidRPr="00C524D3">
              <w:t>д</w:t>
            </w:r>
            <w:r w:rsidRPr="00C524D3">
              <w:t>нократного применения необходимо следовать указаниям производителя на соответствие диаметрам каналов и порядка проведения очистки</w:t>
            </w:r>
            <w:r w:rsidR="006F7EAC">
              <w:t>.</w:t>
            </w:r>
          </w:p>
          <w:p w:rsidR="00C524D3" w:rsidRPr="00C524D3" w:rsidRDefault="00C524D3" w:rsidP="009B00D1">
            <w:pPr>
              <w:pStyle w:val="af0"/>
              <w:spacing w:before="0" w:after="0" w:line="204" w:lineRule="auto"/>
              <w:ind w:firstLine="0"/>
            </w:pPr>
            <w:r w:rsidRPr="009B00D1">
              <w:rPr>
                <w:vertAlign w:val="superscript"/>
              </w:rPr>
              <w:t>5)</w:t>
            </w:r>
            <w:r w:rsidRPr="00C524D3">
              <w:t xml:space="preserve"> </w:t>
            </w:r>
            <w:r w:rsidR="006F7EAC" w:rsidRPr="00C524D3">
              <w:t>Н</w:t>
            </w:r>
            <w:r w:rsidRPr="00C524D3">
              <w:t>а качество очистки тестиру</w:t>
            </w:r>
            <w:r>
              <w:t>ю</w:t>
            </w:r>
            <w:r w:rsidRPr="00C524D3">
              <w:t>т каждый десятый обрабатываемый эндоскоп, но не менее одного за смену. При постановке азопирамовой пробы необходимо руководствоваться требованиями п.</w:t>
            </w:r>
            <w:r>
              <w:t> </w:t>
            </w:r>
            <w:r w:rsidRPr="00C524D3">
              <w:t>8.1.3 МУ</w:t>
            </w:r>
            <w:r>
              <w:t> </w:t>
            </w:r>
            <w:r w:rsidRPr="00C524D3">
              <w:t>3.5.1937</w:t>
            </w:r>
            <w:r>
              <w:t>—</w:t>
            </w:r>
            <w:r w:rsidRPr="00C524D3">
              <w:t>04, «Очистка, дези</w:t>
            </w:r>
            <w:r w:rsidRPr="00C524D3">
              <w:t>н</w:t>
            </w:r>
            <w:r w:rsidRPr="00C524D3">
              <w:t>фекция и стерилизация эндоскопов и инструментов к ним»</w:t>
            </w:r>
            <w:r w:rsidR="006F7EAC">
              <w:t xml:space="preserve"> (далее – </w:t>
            </w:r>
            <w:r w:rsidR="006F7EAC" w:rsidRPr="00C524D3">
              <w:t>МУ</w:t>
            </w:r>
            <w:r w:rsidR="006F7EAC">
              <w:t> </w:t>
            </w:r>
            <w:r w:rsidR="006F7EAC" w:rsidRPr="00C524D3">
              <w:t>3.5.1937</w:t>
            </w:r>
            <w:r w:rsidR="006F7EAC">
              <w:t>—</w:t>
            </w:r>
            <w:r w:rsidR="006F7EAC" w:rsidRPr="00C524D3">
              <w:t>04</w:t>
            </w:r>
            <w:r w:rsidR="006F7EAC">
              <w:t>)</w:t>
            </w:r>
            <w:r w:rsidRPr="00C524D3">
              <w:t xml:space="preserve">, при использовании других тестов </w:t>
            </w:r>
            <w:r>
              <w:t>–</w:t>
            </w:r>
            <w:r w:rsidRPr="00C524D3">
              <w:t xml:space="preserve"> инструкциями их прои</w:t>
            </w:r>
            <w:r w:rsidRPr="00C524D3">
              <w:t>з</w:t>
            </w:r>
            <w:r w:rsidRPr="00C524D3">
              <w:t>водителей</w:t>
            </w:r>
            <w:r w:rsidR="006F7EAC">
              <w:t>.</w:t>
            </w:r>
          </w:p>
          <w:p w:rsidR="00C524D3" w:rsidRPr="00C524D3" w:rsidRDefault="00C524D3" w:rsidP="009B00D1">
            <w:pPr>
              <w:pStyle w:val="af0"/>
              <w:spacing w:before="0" w:after="0" w:line="204" w:lineRule="auto"/>
              <w:ind w:firstLine="0"/>
            </w:pPr>
            <w:r w:rsidRPr="009B00D1">
              <w:rPr>
                <w:vertAlign w:val="superscript"/>
              </w:rPr>
              <w:t>6)</w:t>
            </w:r>
            <w:r w:rsidRPr="00C524D3">
              <w:t xml:space="preserve"> </w:t>
            </w:r>
            <w:r w:rsidR="006F7EAC" w:rsidRPr="00C524D3">
              <w:t>Ф</w:t>
            </w:r>
            <w:r w:rsidRPr="00C524D3">
              <w:t>енолфталеиновая проба ставится при использовании для очистки растворов, имеющих рН 8,5 и выше</w:t>
            </w:r>
            <w:r w:rsidR="006F7EAC">
              <w:t>.</w:t>
            </w:r>
          </w:p>
          <w:p w:rsidR="00C524D3" w:rsidRPr="00C524D3" w:rsidRDefault="00C524D3" w:rsidP="009B00D1">
            <w:pPr>
              <w:pStyle w:val="af0"/>
              <w:spacing w:before="0" w:after="0" w:line="204" w:lineRule="auto"/>
              <w:ind w:firstLine="0"/>
            </w:pPr>
            <w:r w:rsidRPr="009B00D1">
              <w:rPr>
                <w:vertAlign w:val="superscript"/>
              </w:rPr>
              <w:t>7)</w:t>
            </w:r>
            <w:r w:rsidRPr="00C524D3">
              <w:t xml:space="preserve"> </w:t>
            </w:r>
            <w:r w:rsidR="006F7EAC" w:rsidRPr="00C524D3">
              <w:t>П</w:t>
            </w:r>
            <w:r w:rsidRPr="00C524D3">
              <w:t>ри проведении процесса ДВУ (дезинфекционная выдержка, ополаскивание, сушка) можно использовать помпу, которая устанавливается в зоне ДВУ.</w:t>
            </w:r>
          </w:p>
          <w:p w:rsidR="00C524D3" w:rsidRPr="009B00D1" w:rsidRDefault="00C524D3" w:rsidP="009B00D1">
            <w:pPr>
              <w:pStyle w:val="TablCenter"/>
              <w:spacing w:line="204" w:lineRule="auto"/>
              <w:jc w:val="both"/>
              <w:rPr>
                <w:sz w:val="20"/>
                <w:szCs w:val="20"/>
              </w:rPr>
            </w:pPr>
            <w:r w:rsidRPr="009B00D1">
              <w:rPr>
                <w:vertAlign w:val="superscript"/>
              </w:rPr>
              <w:t>8)</w:t>
            </w:r>
            <w:r w:rsidRPr="00C524D3">
              <w:t xml:space="preserve"> </w:t>
            </w:r>
            <w:r w:rsidR="006F7EAC" w:rsidRPr="00C524D3">
              <w:t>Х</w:t>
            </w:r>
            <w:r w:rsidRPr="00C524D3">
              <w:t>имические индикаторы для оценки концентрации ДВ в рабочем растворе ДС используются в соответствии с инструкциями производителя ДС и химич</w:t>
            </w:r>
            <w:r w:rsidRPr="00C524D3">
              <w:t>е</w:t>
            </w:r>
            <w:r w:rsidRPr="00C524D3">
              <w:t>ских индикаторов</w:t>
            </w:r>
          </w:p>
        </w:tc>
      </w:tr>
    </w:tbl>
    <w:p w:rsidR="00DE55C0" w:rsidRPr="006F7EAC" w:rsidRDefault="00DE55C0" w:rsidP="006F7EAC">
      <w:pPr>
        <w:pStyle w:val="bodytext"/>
      </w:pPr>
    </w:p>
    <w:p w:rsidR="00DE55C0" w:rsidRPr="000B244D" w:rsidRDefault="00DE55C0" w:rsidP="000B244D">
      <w:pPr>
        <w:pStyle w:val="Zag1"/>
      </w:pPr>
      <w:bookmarkStart w:id="7" w:name="_Toc476666083"/>
      <w:r w:rsidRPr="000B244D">
        <w:t xml:space="preserve">VI. Требования к механизированному способу обработки гибких эндоскопов для нестерильных вмешательств. </w:t>
      </w:r>
      <w:r w:rsidR="000B244D">
        <w:br/>
      </w:r>
      <w:r w:rsidRPr="000B244D">
        <w:t>Порядок проведения</w:t>
      </w:r>
      <w:bookmarkEnd w:id="7"/>
    </w:p>
    <w:p w:rsidR="00DE55C0" w:rsidRPr="00774F4F" w:rsidRDefault="00DE55C0" w:rsidP="006F7EAC">
      <w:pPr>
        <w:pStyle w:val="bodytext"/>
        <w:spacing w:line="235" w:lineRule="auto"/>
      </w:pPr>
      <w:r w:rsidRPr="00774F4F">
        <w:t>6.1. Использование МДМ является основной мерой по снижению рисков инфицирования пациентов при эндоскопических вмешательствах за счет проведения в замкнутом цикле стандартизированных и валид</w:t>
      </w:r>
      <w:r w:rsidRPr="00774F4F">
        <w:t>и</w:t>
      </w:r>
      <w:r w:rsidRPr="00774F4F">
        <w:t>рованных процессов обработки, возможности контроля и документ</w:t>
      </w:r>
      <w:r w:rsidR="00552501">
        <w:t>ир</w:t>
      </w:r>
      <w:r w:rsidR="00552501">
        <w:t>о</w:t>
      </w:r>
      <w:r w:rsidR="00552501">
        <w:lastRenderedPageBreak/>
        <w:t>вания</w:t>
      </w:r>
      <w:r w:rsidRPr="00774F4F">
        <w:t xml:space="preserve"> критических параметров ДВУ, обеспечения этапов ополаскивания и сушки каналов эндоскопа после ДВУ очищенными на антимикробных фильтрах водой и воздухом в автоматическом режиме.</w:t>
      </w:r>
    </w:p>
    <w:p w:rsidR="00DE55C0" w:rsidRPr="00774F4F" w:rsidRDefault="00DE55C0" w:rsidP="006F7EAC">
      <w:pPr>
        <w:pStyle w:val="bodytext"/>
        <w:spacing w:line="235" w:lineRule="auto"/>
      </w:pPr>
      <w:r w:rsidRPr="00774F4F">
        <w:t xml:space="preserve">6.2. Требования к выбору </w:t>
      </w:r>
      <w:r w:rsidR="00552501" w:rsidRPr="00774F4F">
        <w:t>МДМ</w:t>
      </w:r>
      <w:r w:rsidRPr="00774F4F">
        <w:t>:</w:t>
      </w:r>
    </w:p>
    <w:p w:rsidR="00DE55C0" w:rsidRPr="00422078" w:rsidRDefault="000B244D" w:rsidP="006F7EAC">
      <w:pPr>
        <w:pStyle w:val="bodytext"/>
        <w:spacing w:line="235" w:lineRule="auto"/>
      </w:pPr>
      <w:r>
        <w:t>–</w:t>
      </w:r>
      <w:r w:rsidR="00DE55C0" w:rsidRPr="00422078">
        <w:t xml:space="preserve"> наличие регистрационного удостоверения</w:t>
      </w:r>
      <w:r w:rsidR="00552501">
        <w:t>;</w:t>
      </w:r>
    </w:p>
    <w:p w:rsidR="00DE55C0" w:rsidRPr="00422078" w:rsidRDefault="000B244D" w:rsidP="006F7EAC">
      <w:pPr>
        <w:pStyle w:val="bodytext"/>
        <w:spacing w:line="235" w:lineRule="auto"/>
      </w:pPr>
      <w:r>
        <w:t>–</w:t>
      </w:r>
      <w:r w:rsidR="00DE55C0" w:rsidRPr="00422078">
        <w:t xml:space="preserve"> совместимость машины с моделями и сериями эндоскопов, кот</w:t>
      </w:r>
      <w:r w:rsidR="00DE55C0" w:rsidRPr="00422078">
        <w:t>о</w:t>
      </w:r>
      <w:r w:rsidR="00DE55C0" w:rsidRPr="00422078">
        <w:t>рые планируется в ней обрабатывать (проверить по перечню производ</w:t>
      </w:r>
      <w:r w:rsidR="00DE55C0" w:rsidRPr="00422078">
        <w:t>и</w:t>
      </w:r>
      <w:r w:rsidR="00DE55C0" w:rsidRPr="00422078">
        <w:t>теля МДМ), что гарантирует наличие оригинальных адаптеров для по</w:t>
      </w:r>
      <w:r w:rsidR="00DE55C0" w:rsidRPr="00422078">
        <w:t>д</w:t>
      </w:r>
      <w:r w:rsidR="00DE55C0" w:rsidRPr="00422078">
        <w:t>ключения всех каналов эндоскопа. Если МДМ не имеет адаптеров для подключения дополнительных каналов, они обрабатываются вручную (ОО и ДВУ) до начала цикла в МДМ;</w:t>
      </w:r>
    </w:p>
    <w:p w:rsidR="00DE55C0" w:rsidRPr="00422078" w:rsidRDefault="007431F0" w:rsidP="006F7EAC">
      <w:pPr>
        <w:pStyle w:val="bodytext"/>
        <w:spacing w:line="235" w:lineRule="auto"/>
      </w:pPr>
      <w:r>
        <w:t>– </w:t>
      </w:r>
      <w:r w:rsidR="00DE55C0" w:rsidRPr="00422078">
        <w:t>наличие инструкции пользователя на русском языке, в которой указаны: порядок подключения каналов эндоскопа и проведения теста на герметичность; необходимость (отсутствие необходимости) провед</w:t>
      </w:r>
      <w:r w:rsidR="00DE55C0" w:rsidRPr="00422078">
        <w:t>е</w:t>
      </w:r>
      <w:r w:rsidR="00DE55C0" w:rsidRPr="00422078">
        <w:t>ния ОО ручным способом до цикла в МДМ; перечень моющих и дези</w:t>
      </w:r>
      <w:r w:rsidR="00DE55C0" w:rsidRPr="00422078">
        <w:t>н</w:t>
      </w:r>
      <w:r w:rsidR="00DE55C0" w:rsidRPr="00422078">
        <w:t>фицирующих средств, для которых подтверждена микробиологическая эффективность и безопасность (для материалов эндоскопа); сведения о возможности многократного применения готового средства или рабоч</w:t>
      </w:r>
      <w:r w:rsidR="00DE55C0" w:rsidRPr="00422078">
        <w:t>е</w:t>
      </w:r>
      <w:r w:rsidR="00DE55C0" w:rsidRPr="00422078">
        <w:t xml:space="preserve">го раствора средства для ДВУ, в том числе </w:t>
      </w:r>
      <w:r w:rsidR="00552501">
        <w:t xml:space="preserve">о </w:t>
      </w:r>
      <w:r w:rsidR="00DE55C0" w:rsidRPr="00422078">
        <w:t>метод</w:t>
      </w:r>
      <w:r w:rsidR="00552501">
        <w:t>ах</w:t>
      </w:r>
      <w:r w:rsidR="00DE55C0" w:rsidRPr="00422078">
        <w:t xml:space="preserve"> и средства</w:t>
      </w:r>
      <w:r w:rsidR="00552501">
        <w:t>х</w:t>
      </w:r>
      <w:r w:rsidR="00DE55C0" w:rsidRPr="00422078">
        <w:t xml:space="preserve"> ко</w:t>
      </w:r>
      <w:r w:rsidR="00DE55C0" w:rsidRPr="00422078">
        <w:t>н</w:t>
      </w:r>
      <w:r w:rsidR="00DE55C0" w:rsidRPr="00422078">
        <w:t>троля длительности его применения (максимальное число циклов и/или дней применения, наличие химических индикаторов к готовому сре</w:t>
      </w:r>
      <w:r w:rsidR="00DE55C0" w:rsidRPr="00422078">
        <w:t>д</w:t>
      </w:r>
      <w:r w:rsidR="00DE55C0" w:rsidRPr="00422078">
        <w:t>ству/рабочему раствору); порядок проведения самодезинфекции маш</w:t>
      </w:r>
      <w:r w:rsidR="00DE55C0" w:rsidRPr="00422078">
        <w:t>и</w:t>
      </w:r>
      <w:r w:rsidR="00DE55C0" w:rsidRPr="00422078">
        <w:t>ны;</w:t>
      </w:r>
    </w:p>
    <w:p w:rsidR="00DE55C0" w:rsidRPr="00422078" w:rsidRDefault="007431F0" w:rsidP="006F7EAC">
      <w:pPr>
        <w:pStyle w:val="bodytext"/>
        <w:spacing w:line="235" w:lineRule="auto"/>
      </w:pPr>
      <w:r>
        <w:t>–</w:t>
      </w:r>
      <w:r w:rsidR="00DE55C0" w:rsidRPr="00422078">
        <w:t xml:space="preserve"> наличие возможности проведения самодезинфекции МДМ;</w:t>
      </w:r>
    </w:p>
    <w:p w:rsidR="00DE55C0" w:rsidRPr="00422078" w:rsidRDefault="007431F0" w:rsidP="006F7EAC">
      <w:pPr>
        <w:pStyle w:val="bodytext"/>
        <w:spacing w:line="235" w:lineRule="auto"/>
      </w:pPr>
      <w:r>
        <w:t>–</w:t>
      </w:r>
      <w:r w:rsidR="00DE55C0" w:rsidRPr="00422078">
        <w:t xml:space="preserve"> обеспечение подачи в МДМ воды и воздуха, очищенных на ант</w:t>
      </w:r>
      <w:r w:rsidR="00DE55C0" w:rsidRPr="00422078">
        <w:t>и</w:t>
      </w:r>
      <w:r w:rsidR="00DE55C0" w:rsidRPr="00422078">
        <w:t>микробных фильтрах.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6.3. Перед каждым циклом обработки в МДМ эндоскоп подвергае</w:t>
      </w:r>
      <w:r w:rsidRPr="00422078">
        <w:t>т</w:t>
      </w:r>
      <w:r w:rsidRPr="00422078">
        <w:t>ся окончательной очистке ручным способом с использованием щеток, если в инструкции по эксплуатации машины нет других указаний.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6.4. Перед первым вводом в эксплуатацию, после ремонта или дл</w:t>
      </w:r>
      <w:r w:rsidRPr="00422078">
        <w:t>и</w:t>
      </w:r>
      <w:r w:rsidRPr="00422078">
        <w:t>тельных (свыше 1 месяца) простоев процесс окончательной очистки в МДМ валидируется с использованием тестов, разрешенных для этих целей на территории Российской Федерации.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6.5.</w:t>
      </w:r>
      <w:r w:rsidR="007431F0">
        <w:t> </w:t>
      </w:r>
      <w:r w:rsidRPr="00422078">
        <w:t xml:space="preserve">Вспомогательные приспособления, которые использовались перед автоматическим циклом в МДМ для проведения окончательной очистки ручным способом, подлежат дезинфекции в растворе ДС по режиму, эффективному в отношении вирусов, бактерий и грибов рода </w:t>
      </w:r>
      <w:r w:rsidRPr="00552501">
        <w:rPr>
          <w:i/>
        </w:rPr>
        <w:t>Candida</w:t>
      </w:r>
      <w:r w:rsidRPr="00422078">
        <w:t xml:space="preserve"> (в МО туберкулезного профиля </w:t>
      </w:r>
      <w:r w:rsidR="007431F0">
        <w:t>–</w:t>
      </w:r>
      <w:r w:rsidRPr="00422078">
        <w:t xml:space="preserve"> по туберкулоцидному режиму ДС, тестированными на </w:t>
      </w:r>
      <w:r w:rsidRPr="00550151">
        <w:rPr>
          <w:i/>
        </w:rPr>
        <w:t>Mycobacterium terrae</w:t>
      </w:r>
      <w:r w:rsidRPr="00422078">
        <w:t>).</w:t>
      </w:r>
    </w:p>
    <w:p w:rsidR="006F7EAC" w:rsidRDefault="006F7EAC" w:rsidP="006F7EAC">
      <w:pPr>
        <w:pStyle w:val="bodytext"/>
        <w:spacing w:line="235" w:lineRule="auto"/>
      </w:pPr>
    </w:p>
    <w:p w:rsidR="00DE55C0" w:rsidRPr="00422078" w:rsidRDefault="00DE55C0" w:rsidP="006F7EAC">
      <w:pPr>
        <w:pStyle w:val="bodytext"/>
        <w:spacing w:line="235" w:lineRule="auto"/>
      </w:pPr>
      <w:r w:rsidRPr="00422078">
        <w:lastRenderedPageBreak/>
        <w:t>6.6.</w:t>
      </w:r>
      <w:r w:rsidR="007431F0">
        <w:t> </w:t>
      </w:r>
      <w:r w:rsidRPr="00422078">
        <w:t>Эндоскопы для исследования ДП и ЖКТ могут обрабатываться последовательно в одной МДМ при соблюдении следующих условий:</w:t>
      </w:r>
    </w:p>
    <w:p w:rsidR="00DE55C0" w:rsidRPr="00422078" w:rsidRDefault="007431F0" w:rsidP="006F7EAC">
      <w:pPr>
        <w:pStyle w:val="bodytext"/>
        <w:spacing w:line="235" w:lineRule="auto"/>
      </w:pPr>
      <w:r>
        <w:t>– </w:t>
      </w:r>
      <w:r w:rsidR="00DE55C0" w:rsidRPr="00422078">
        <w:t xml:space="preserve">средства ДВУ относятся к группам химических </w:t>
      </w:r>
      <w:r w:rsidR="00552501">
        <w:t>веще</w:t>
      </w:r>
      <w:r w:rsidR="00DE55C0" w:rsidRPr="00422078">
        <w:t>ств, регл</w:t>
      </w:r>
      <w:r w:rsidR="00DE55C0" w:rsidRPr="00422078">
        <w:t>а</w:t>
      </w:r>
      <w:r w:rsidR="00DE55C0" w:rsidRPr="00422078">
        <w:t>ментированных СП 3.1.3263</w:t>
      </w:r>
      <w:r>
        <w:t>—</w:t>
      </w:r>
      <w:r w:rsidR="00DE55C0" w:rsidRPr="00422078">
        <w:t xml:space="preserve">15, и рекомендованы </w:t>
      </w:r>
      <w:r w:rsidR="00C679F3" w:rsidRPr="00422078">
        <w:t xml:space="preserve">производителями </w:t>
      </w:r>
      <w:r w:rsidR="00DE55C0" w:rsidRPr="00422078">
        <w:t>в инструкции по эксплуатации МДМ (для них доказана эффективность автоматизированного цикла);</w:t>
      </w:r>
    </w:p>
    <w:p w:rsidR="00DE55C0" w:rsidRPr="00422078" w:rsidRDefault="007431F0" w:rsidP="006F7EAC">
      <w:pPr>
        <w:pStyle w:val="bodytext"/>
        <w:spacing w:line="235" w:lineRule="auto"/>
      </w:pPr>
      <w:r>
        <w:t>–</w:t>
      </w:r>
      <w:r w:rsidR="00DE55C0" w:rsidRPr="00422078">
        <w:t xml:space="preserve"> вышеуказанные средства ДВУ применяются однократно или мн</w:t>
      </w:r>
      <w:r w:rsidR="00DE55C0" w:rsidRPr="00422078">
        <w:t>о</w:t>
      </w:r>
      <w:r w:rsidR="00DE55C0" w:rsidRPr="00422078">
        <w:t>гократно</w:t>
      </w:r>
      <w:r w:rsidR="00EC5FC1">
        <w:t>.</w:t>
      </w:r>
      <w:r w:rsidR="00DE55C0" w:rsidRPr="00422078">
        <w:t xml:space="preserve"> </w:t>
      </w:r>
      <w:r w:rsidR="00EC5FC1" w:rsidRPr="00422078">
        <w:t>П</w:t>
      </w:r>
      <w:r w:rsidR="00DE55C0" w:rsidRPr="00422078">
        <w:t>ри этом МДМ, использующие средства ДВУ многократно, должны быть обеспечены средствами химического контроля концентр</w:t>
      </w:r>
      <w:r w:rsidR="00DE55C0" w:rsidRPr="00422078">
        <w:t>а</w:t>
      </w:r>
      <w:r w:rsidR="00DE55C0" w:rsidRPr="00422078">
        <w:t>ции ДВ в готовом средстве/рабочем растворе (химическими индикат</w:t>
      </w:r>
      <w:r w:rsidR="00DE55C0" w:rsidRPr="00422078">
        <w:t>о</w:t>
      </w:r>
      <w:r w:rsidR="00DE55C0" w:rsidRPr="00422078">
        <w:t>рами) и функцией индикации максимального количества циклов обр</w:t>
      </w:r>
      <w:r w:rsidR="00DE55C0" w:rsidRPr="00422078">
        <w:t>а</w:t>
      </w:r>
      <w:r w:rsidR="00DE55C0" w:rsidRPr="00422078">
        <w:t>ботки/дней применения раствора;</w:t>
      </w:r>
    </w:p>
    <w:p w:rsidR="00DE55C0" w:rsidRPr="00422078" w:rsidRDefault="007431F0" w:rsidP="006F7EAC">
      <w:pPr>
        <w:pStyle w:val="bodytext"/>
        <w:spacing w:line="235" w:lineRule="auto"/>
      </w:pPr>
      <w:r>
        <w:t>–</w:t>
      </w:r>
      <w:r w:rsidR="00DE55C0" w:rsidRPr="00422078">
        <w:t xml:space="preserve"> МДМ имеет оригинальные адаптеры для подключения всех кан</w:t>
      </w:r>
      <w:r w:rsidR="00DE55C0" w:rsidRPr="00422078">
        <w:t>а</w:t>
      </w:r>
      <w:r w:rsidR="00DE55C0" w:rsidRPr="00422078">
        <w:t>лов обрабатываемых эндоскопов.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Для обработки бронхоскопов выделяется отдельная МДМ при н</w:t>
      </w:r>
      <w:r w:rsidRPr="00422078">
        <w:t>е</w:t>
      </w:r>
      <w:r w:rsidRPr="00422078">
        <w:t>возможности выполнения даже одного из вышеперечисленных условий.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Запрещается в одном цикле совместно обрабатывать бронхоскопы и гастроинтестинальные эндоскопы.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6.7.</w:t>
      </w:r>
      <w:r w:rsidR="007431F0">
        <w:t> </w:t>
      </w:r>
      <w:r w:rsidRPr="00422078">
        <w:t>Не допускается использовать для обработки бронхоскопов МДМ без антимикробных фильтров для очистки воды, обеспечивающих задержку микроорганизмов размером более 0,2 мкм.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6.8.</w:t>
      </w:r>
      <w:r w:rsidR="007431F0">
        <w:t> </w:t>
      </w:r>
      <w:r w:rsidRPr="00422078">
        <w:t>Если в МДМ отсутствует опция дополнительной сушки 70%</w:t>
      </w:r>
      <w:r w:rsidR="00EC5FC1">
        <w:t>-м</w:t>
      </w:r>
      <w:r w:rsidRPr="00422078">
        <w:t xml:space="preserve"> этиловым или изопропиловый спиртом, соответствующим фармакопе</w:t>
      </w:r>
      <w:r w:rsidRPr="00422078">
        <w:t>й</w:t>
      </w:r>
      <w:r w:rsidRPr="00422078">
        <w:t>ной статье, этот этап проводится вручную после извлечения эндоскопа из машины.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6.9.</w:t>
      </w:r>
      <w:r w:rsidR="007431F0">
        <w:t> </w:t>
      </w:r>
      <w:r w:rsidRPr="00422078">
        <w:t xml:space="preserve">Самодезинфекция МДМ проводится в сроки, средством и по режиму, которые указаны в </w:t>
      </w:r>
      <w:r w:rsidR="00EC5FC1" w:rsidRPr="00422078">
        <w:t>и</w:t>
      </w:r>
      <w:r w:rsidRPr="00422078">
        <w:t>нструкции по эксплуатации машины. При отсутствии таких указаний процедура самодезинфекции проводится при замене раствора средства для ДВУ. Не допускается для этой цели пр</w:t>
      </w:r>
      <w:r w:rsidRPr="00422078">
        <w:t>и</w:t>
      </w:r>
      <w:r w:rsidRPr="00422078">
        <w:t>менять отработанный раствор для ДВУ эндоскопов.</w:t>
      </w:r>
    </w:p>
    <w:p w:rsidR="00DE55C0" w:rsidRPr="00422078" w:rsidRDefault="00DE55C0" w:rsidP="006F7EAC">
      <w:pPr>
        <w:pStyle w:val="Zag1"/>
      </w:pPr>
      <w:bookmarkStart w:id="8" w:name="_Toc476666084"/>
      <w:r w:rsidRPr="00422078">
        <w:t>VII. Требования к условиям транспортирования и хранения эндоскопов для нестерильных вмешательств</w:t>
      </w:r>
      <w:bookmarkEnd w:id="8"/>
    </w:p>
    <w:p w:rsidR="00DE55C0" w:rsidRPr="00422078" w:rsidRDefault="00DE55C0" w:rsidP="006F7EAC">
      <w:pPr>
        <w:pStyle w:val="bodytext"/>
        <w:spacing w:line="235" w:lineRule="auto"/>
      </w:pPr>
      <w:r w:rsidRPr="00422078">
        <w:t>7.1.</w:t>
      </w:r>
      <w:r w:rsidR="007431F0">
        <w:t> </w:t>
      </w:r>
      <w:r w:rsidRPr="00422078">
        <w:t>Эндоскопы транспортируются между помещениями эндоск</w:t>
      </w:r>
      <w:r w:rsidRPr="00422078">
        <w:t>о</w:t>
      </w:r>
      <w:r w:rsidRPr="00422078">
        <w:t>пического отделения, в ЦСО, другие отделения медицинской организ</w:t>
      </w:r>
      <w:r w:rsidRPr="00422078">
        <w:t>а</w:t>
      </w:r>
      <w:r w:rsidRPr="00422078">
        <w:t>ции, а также при оказании медицинской помощи вне медицинской орг</w:t>
      </w:r>
      <w:r w:rsidRPr="00422078">
        <w:t>а</w:t>
      </w:r>
      <w:r w:rsidRPr="00422078">
        <w:t>низации, в закрытом виде на лотках или в контейнерах. В качестве уп</w:t>
      </w:r>
      <w:r w:rsidRPr="00422078">
        <w:t>а</w:t>
      </w:r>
      <w:r w:rsidRPr="00422078">
        <w:t>ковки используются полиэтиленовые маркированные (стерильные и н</w:t>
      </w:r>
      <w:r w:rsidRPr="00422078">
        <w:t>е</w:t>
      </w:r>
      <w:r w:rsidRPr="00422078">
        <w:t>стерильные) вкладыши, тканый и нетканый материал (стерильный</w:t>
      </w:r>
      <w:r w:rsidR="00C679F3">
        <w:t>,</w:t>
      </w:r>
      <w:r w:rsidRPr="00422078">
        <w:t xml:space="preserve"> для упаковки обработанных эндоскопов).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lastRenderedPageBreak/>
        <w:t>7.2.</w:t>
      </w:r>
      <w:r w:rsidR="007431F0">
        <w:t> </w:t>
      </w:r>
      <w:r w:rsidRPr="00422078">
        <w:t>Для предотвращения смешивания потоков чистых и грязных эндоскопов при транспортировании предусматриваются различные в</w:t>
      </w:r>
      <w:r w:rsidRPr="00422078">
        <w:t>а</w:t>
      </w:r>
      <w:r w:rsidRPr="00422078">
        <w:t>рианты маркировки: маркируют лотки, используют цветные полиэтил</w:t>
      </w:r>
      <w:r w:rsidRPr="00422078">
        <w:t>е</w:t>
      </w:r>
      <w:r w:rsidRPr="00422078">
        <w:t>новые вкладыши или одноразовые бирки и др.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7.3.</w:t>
      </w:r>
      <w:r w:rsidR="007431F0">
        <w:t> </w:t>
      </w:r>
      <w:r w:rsidRPr="00422078">
        <w:t>После использования лотки обрабатывают способом протир</w:t>
      </w:r>
      <w:r w:rsidRPr="00422078">
        <w:t>а</w:t>
      </w:r>
      <w:r w:rsidRPr="00422078">
        <w:t xml:space="preserve">ния ДС по режиму, эффективному в отношении вирусов, бактерий и грибов рода </w:t>
      </w:r>
      <w:r w:rsidRPr="00EC5FC1">
        <w:rPr>
          <w:i/>
        </w:rPr>
        <w:t>Candida</w:t>
      </w:r>
      <w:r w:rsidRPr="00422078">
        <w:t xml:space="preserve"> (в МО туберкулезного профиля </w:t>
      </w:r>
      <w:r w:rsidR="007431F0">
        <w:t>–</w:t>
      </w:r>
      <w:r w:rsidRPr="00422078">
        <w:t xml:space="preserve"> по туберкул</w:t>
      </w:r>
      <w:r w:rsidRPr="00422078">
        <w:t>о</w:t>
      </w:r>
      <w:r w:rsidRPr="00422078">
        <w:t>цидному режиму ДС, тестированными на</w:t>
      </w:r>
      <w:r w:rsidR="000038BB">
        <w:t xml:space="preserve"> </w:t>
      </w:r>
      <w:r w:rsidRPr="000038BB">
        <w:rPr>
          <w:i/>
        </w:rPr>
        <w:t>Mycobacterium terrae</w:t>
      </w:r>
      <w:r w:rsidRPr="00422078">
        <w:t>).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7.4. Хранение обработанных эндоскопов между сменами осущест</w:t>
      </w:r>
      <w:r w:rsidRPr="00422078">
        <w:t>в</w:t>
      </w:r>
      <w:r w:rsidRPr="00422078">
        <w:t>ляется в разобранном виде, упакованными в стерильный материал или неупакованными в асептических условиях в специализированных (для хранения/хранения и сушки) шкафах, имеющих регистрационное уд</w:t>
      </w:r>
      <w:r w:rsidRPr="00422078">
        <w:t>о</w:t>
      </w:r>
      <w:r w:rsidRPr="00422078">
        <w:t>стоверение. Срок хранения эндоскопов в шкафу для сушки и хранения в асептической среде указывается в инструкции/руководстве по эксплу</w:t>
      </w:r>
      <w:r w:rsidRPr="00422078">
        <w:t>а</w:t>
      </w:r>
      <w:r w:rsidRPr="00422078">
        <w:t>тации шкафа. Срок хранения эндоскопов, упакованных в стерильные тканевые чехлы, не должен превышать 72 часа. После истечения срока хранения эндоскоп подлежит ДВУ повторно.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7.5. В специализированных шкафах для хранения/хранения и сушки эндоскопов должна обеспечиваться рециркуляция воздуха, обеззар</w:t>
      </w:r>
      <w:r w:rsidRPr="00422078">
        <w:t>а</w:t>
      </w:r>
      <w:r w:rsidRPr="00422078">
        <w:t>женного ультрафиолетовым излучением и/или антимикробными фил</w:t>
      </w:r>
      <w:r w:rsidRPr="00422078">
        <w:t>ь</w:t>
      </w:r>
      <w:r w:rsidRPr="00422078">
        <w:t>трами. Съемные детали хранятся в шкафу отдельно от эндоскопа, но их принадлежность определенному изделию должна быть обеспечена.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 xml:space="preserve">7.6. </w:t>
      </w:r>
      <w:r w:rsidR="008E0A71" w:rsidRPr="008E0A71">
        <w:t>После завершения цикла обработки эндоскоп может храниться перед очередным использованием в собранном виде в стерильной уп</w:t>
      </w:r>
      <w:r w:rsidR="008E0A71" w:rsidRPr="008E0A71">
        <w:t>а</w:t>
      </w:r>
      <w:r w:rsidR="008E0A71" w:rsidRPr="008E0A71">
        <w:t>ковке на лотке не более 3 часов. Если в течение указанного времени э</w:t>
      </w:r>
      <w:r w:rsidR="008E0A71" w:rsidRPr="008E0A71">
        <w:t>н</w:t>
      </w:r>
      <w:r w:rsidR="008E0A71" w:rsidRPr="008E0A71">
        <w:t>доскоп не использован, он подлежит повторной ДВУ и сушке</w:t>
      </w:r>
      <w:r w:rsidRPr="00422078">
        <w:t>.</w:t>
      </w:r>
    </w:p>
    <w:p w:rsidR="00DE55C0" w:rsidRPr="00422078" w:rsidRDefault="00DE55C0" w:rsidP="006F7EAC">
      <w:pPr>
        <w:pStyle w:val="Zag1"/>
      </w:pPr>
      <w:bookmarkStart w:id="9" w:name="_Toc476666085"/>
      <w:r w:rsidRPr="00422078">
        <w:t>VIII. Требования к обработке инструментов к эндоскопам</w:t>
      </w:r>
      <w:bookmarkEnd w:id="9"/>
    </w:p>
    <w:p w:rsidR="00DE55C0" w:rsidRPr="00422078" w:rsidRDefault="00DE55C0" w:rsidP="006F7EAC">
      <w:pPr>
        <w:pStyle w:val="bodytext"/>
        <w:spacing w:line="235" w:lineRule="auto"/>
      </w:pPr>
      <w:r w:rsidRPr="00422078">
        <w:t>8.1. Инструменты к эндоскопам характеризуются сложным стро</w:t>
      </w:r>
      <w:r w:rsidRPr="00422078">
        <w:t>е</w:t>
      </w:r>
      <w:r w:rsidRPr="00422078">
        <w:t>нием, в том числе могут иметь колюще-режущие поверхности, в связи с чем представляют угрозу травмирования медицинского персонала на этапах обработки.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8.2.</w:t>
      </w:r>
      <w:r w:rsidR="007431F0">
        <w:t> </w:t>
      </w:r>
      <w:r w:rsidRPr="00422078">
        <w:t xml:space="preserve">Не допускается одновременная </w:t>
      </w:r>
      <w:r w:rsidR="00386216" w:rsidRPr="00422078">
        <w:t xml:space="preserve">с эндоскопом </w:t>
      </w:r>
      <w:r w:rsidRPr="00422078">
        <w:t>обработка и</w:t>
      </w:r>
      <w:r w:rsidRPr="00422078">
        <w:t>н</w:t>
      </w:r>
      <w:r w:rsidRPr="00422078">
        <w:t>струментов в одной емкости/мойке.</w:t>
      </w:r>
    </w:p>
    <w:p w:rsidR="00DE55C0" w:rsidRPr="00422078" w:rsidRDefault="00DE55C0" w:rsidP="006F7EAC">
      <w:pPr>
        <w:pStyle w:val="bodytext"/>
        <w:spacing w:line="235" w:lineRule="auto"/>
      </w:pPr>
      <w:r w:rsidRPr="00422078">
        <w:t>8.3.</w:t>
      </w:r>
      <w:r w:rsidR="007431F0">
        <w:t> </w:t>
      </w:r>
      <w:r w:rsidRPr="00422078">
        <w:t>Большинство инструментов, в том числе имеющи</w:t>
      </w:r>
      <w:r w:rsidR="00386216">
        <w:t>х</w:t>
      </w:r>
      <w:r w:rsidRPr="00422078">
        <w:t xml:space="preserve"> каналы, о</w:t>
      </w:r>
      <w:r w:rsidRPr="00422078">
        <w:t>т</w:t>
      </w:r>
      <w:r w:rsidRPr="00422078">
        <w:t>носятся к изделиям однократного применения и не подлежат повторной обработке.</w:t>
      </w:r>
    </w:p>
    <w:p w:rsidR="00DE55C0" w:rsidRPr="007431F0" w:rsidRDefault="00DE55C0" w:rsidP="006F7EAC">
      <w:pPr>
        <w:pStyle w:val="bodytext"/>
        <w:spacing w:after="60" w:line="235" w:lineRule="auto"/>
      </w:pPr>
      <w:r w:rsidRPr="007431F0">
        <w:t>8.4.</w:t>
      </w:r>
      <w:r w:rsidR="007431F0">
        <w:t> </w:t>
      </w:r>
      <w:r w:rsidR="006F7EAC" w:rsidRPr="007431F0">
        <w:t>Содержание</w:t>
      </w:r>
      <w:r w:rsidRPr="007431F0">
        <w:t xml:space="preserve"> и условия эффективного проведения процессов обработки инструментов к эндоскопам ручным способом.</w:t>
      </w:r>
    </w:p>
    <w:tbl>
      <w:tblPr>
        <w:tblW w:w="6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78"/>
        <w:gridCol w:w="2079"/>
        <w:gridCol w:w="2080"/>
      </w:tblGrid>
      <w:tr w:rsidR="00DE55C0" w:rsidTr="009B00D1">
        <w:trPr>
          <w:cantSplit/>
          <w:trHeight w:val="20"/>
          <w:jc w:val="center"/>
        </w:trPr>
        <w:tc>
          <w:tcPr>
            <w:tcW w:w="20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55C0" w:rsidRPr="009B00D1" w:rsidRDefault="00DE55C0" w:rsidP="009B00D1">
            <w:pPr>
              <w:pStyle w:val="TablCenter"/>
              <w:spacing w:line="204" w:lineRule="auto"/>
              <w:rPr>
                <w:sz w:val="20"/>
                <w:szCs w:val="20"/>
              </w:rPr>
            </w:pPr>
            <w:r w:rsidRPr="007431F0">
              <w:lastRenderedPageBreak/>
              <w:t>Последовательность и содержание этапов пр</w:t>
            </w:r>
            <w:r w:rsidRPr="007431F0">
              <w:t>о</w:t>
            </w:r>
            <w:r w:rsidRPr="007431F0">
              <w:t>цессов ПО, ПСО</w:t>
            </w:r>
            <w:r w:rsidR="007431F0">
              <w:t> </w:t>
            </w:r>
            <w:r w:rsidRPr="007431F0">
              <w:t>+</w:t>
            </w:r>
            <w:r w:rsidR="007431F0">
              <w:t> </w:t>
            </w:r>
            <w:r w:rsidRPr="007431F0">
              <w:t>Д, стерилизации</w:t>
            </w:r>
          </w:p>
        </w:tc>
        <w:tc>
          <w:tcPr>
            <w:tcW w:w="207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55C0" w:rsidRPr="009B00D1" w:rsidRDefault="00DE55C0" w:rsidP="009B00D1">
            <w:pPr>
              <w:pStyle w:val="TablCenter"/>
              <w:spacing w:line="204" w:lineRule="auto"/>
              <w:rPr>
                <w:sz w:val="20"/>
                <w:szCs w:val="20"/>
              </w:rPr>
            </w:pPr>
            <w:r w:rsidRPr="007431F0">
              <w:t>Материально-техническое обеспечение процессов обработки</w:t>
            </w:r>
          </w:p>
        </w:tc>
        <w:tc>
          <w:tcPr>
            <w:tcW w:w="208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55C0" w:rsidRPr="009B00D1" w:rsidRDefault="00DE55C0" w:rsidP="009B00D1">
            <w:pPr>
              <w:pStyle w:val="TablCenter"/>
              <w:spacing w:line="204" w:lineRule="auto"/>
              <w:rPr>
                <w:sz w:val="20"/>
                <w:szCs w:val="20"/>
              </w:rPr>
            </w:pPr>
            <w:r w:rsidRPr="007431F0">
              <w:t>Условия эффективного выполнения отдельных этапов и/или всего пр</w:t>
            </w:r>
            <w:r w:rsidRPr="007431F0">
              <w:t>о</w:t>
            </w:r>
            <w:r w:rsidRPr="007431F0">
              <w:t>цесса обработки</w:t>
            </w:r>
          </w:p>
        </w:tc>
      </w:tr>
      <w:tr w:rsidR="007431F0" w:rsidTr="009B00D1">
        <w:trPr>
          <w:trHeight w:val="20"/>
          <w:jc w:val="center"/>
        </w:trPr>
        <w:tc>
          <w:tcPr>
            <w:tcW w:w="207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7431F0" w:rsidRPr="007431F0" w:rsidRDefault="007431F0" w:rsidP="009B00D1">
            <w:pPr>
              <w:pStyle w:val="TablCenter"/>
              <w:spacing w:line="204" w:lineRule="auto"/>
            </w:pPr>
            <w: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7431F0" w:rsidRPr="007431F0" w:rsidRDefault="007431F0" w:rsidP="009B00D1">
            <w:pPr>
              <w:pStyle w:val="TablCenter"/>
              <w:spacing w:line="204" w:lineRule="auto"/>
            </w:pPr>
            <w: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7431F0" w:rsidRPr="007431F0" w:rsidRDefault="007431F0" w:rsidP="009B00D1">
            <w:pPr>
              <w:pStyle w:val="TablCenter"/>
              <w:spacing w:line="204" w:lineRule="auto"/>
            </w:pPr>
            <w:r>
              <w:t>3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E55C0" w:rsidRPr="007431F0" w:rsidRDefault="00A67EC9" w:rsidP="009B00D1">
            <w:pPr>
              <w:pStyle w:val="TablCenter"/>
              <w:spacing w:before="40" w:after="0" w:line="204" w:lineRule="auto"/>
            </w:pPr>
            <w:smartTag w:uri="urn:schemas-microsoft-com:office:smarttags" w:element="place">
              <w:r w:rsidRPr="009B00D1">
                <w:rPr>
                  <w:b/>
                  <w:lang w:val="en-US"/>
                </w:rPr>
                <w:t>I</w:t>
              </w:r>
              <w:r w:rsidRPr="009B00D1">
                <w:rPr>
                  <w:b/>
                </w:rPr>
                <w:t>.</w:t>
              </w:r>
            </w:smartTag>
            <w:r w:rsidRPr="009B00D1">
              <w:rPr>
                <w:b/>
              </w:rPr>
              <w:t xml:space="preserve"> </w:t>
            </w:r>
            <w:r w:rsidR="00DE55C0" w:rsidRPr="009B00D1">
              <w:rPr>
                <w:b/>
              </w:rPr>
              <w:t>Предварительная очистка</w:t>
            </w:r>
          </w:p>
          <w:p w:rsidR="00DE55C0" w:rsidRPr="009B00D1" w:rsidRDefault="00DE55C0" w:rsidP="009B00D1">
            <w:pPr>
              <w:pStyle w:val="TablCenter"/>
              <w:spacing w:line="204" w:lineRule="auto"/>
              <w:rPr>
                <w:sz w:val="20"/>
                <w:szCs w:val="20"/>
              </w:rPr>
            </w:pPr>
            <w:r w:rsidRPr="007431F0">
              <w:t>Проводится в эндоскопической манипуляционной. Предназначена для удал</w:t>
            </w:r>
            <w:r w:rsidRPr="007431F0">
              <w:t>е</w:t>
            </w:r>
            <w:r w:rsidRPr="007431F0">
              <w:t xml:space="preserve">ния массивных загрязнений (до их высыхания) с/из инструмента 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2078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4" w:lineRule="auto"/>
              <w:jc w:val="left"/>
              <w:rPr>
                <w:sz w:val="20"/>
                <w:szCs w:val="20"/>
              </w:rPr>
            </w:pPr>
            <w:r w:rsidRPr="007431F0">
              <w:t>Удаление салфеткой (тампоном) крупных з</w:t>
            </w:r>
            <w:r w:rsidRPr="007431F0">
              <w:t>а</w:t>
            </w:r>
            <w:r w:rsidRPr="007431F0">
              <w:t>грязнений с инструмента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DE55C0" w:rsidRPr="000C2977" w:rsidRDefault="00DE55C0" w:rsidP="009B00D1">
            <w:pPr>
              <w:pStyle w:val="TablCenter"/>
              <w:spacing w:after="0" w:line="204" w:lineRule="auto"/>
              <w:ind w:left="113" w:hanging="113"/>
              <w:jc w:val="left"/>
            </w:pPr>
            <w:r w:rsidRPr="000C2977">
              <w:t>СИЗ</w:t>
            </w:r>
            <w:r w:rsidRPr="007431F0">
              <w:t xml:space="preserve"> </w:t>
            </w:r>
            <w:r w:rsidRPr="000C2977">
              <w:t>персонала</w:t>
            </w:r>
            <w:r w:rsidR="00C679F3">
              <w:t>.</w:t>
            </w:r>
          </w:p>
          <w:p w:rsidR="00DE55C0" w:rsidRPr="000C2977" w:rsidRDefault="00386216" w:rsidP="009B00D1">
            <w:pPr>
              <w:pStyle w:val="TablCenter"/>
              <w:spacing w:after="0" w:line="204" w:lineRule="auto"/>
              <w:ind w:left="113" w:hanging="113"/>
              <w:jc w:val="left"/>
            </w:pPr>
            <w:r w:rsidRPr="000C2977">
              <w:t>О</w:t>
            </w:r>
            <w:r w:rsidR="00DE55C0" w:rsidRPr="000C2977">
              <w:t>дноразовые чистые салфетки (тампоны) с</w:t>
            </w:r>
            <w:r w:rsidR="00DE55C0" w:rsidRPr="000C2977">
              <w:t>у</w:t>
            </w:r>
            <w:r w:rsidR="00DE55C0" w:rsidRPr="000C2977">
              <w:t>хие или увлажненные моющим средством</w:t>
            </w:r>
            <w:r w:rsidR="00C679F3">
              <w:t>.</w:t>
            </w:r>
          </w:p>
          <w:p w:rsidR="00DE55C0" w:rsidRPr="000C2977" w:rsidRDefault="00386216" w:rsidP="009B00D1">
            <w:pPr>
              <w:pStyle w:val="TablCenter"/>
              <w:spacing w:after="0" w:line="204" w:lineRule="auto"/>
              <w:ind w:left="113" w:hanging="113"/>
              <w:jc w:val="left"/>
            </w:pPr>
            <w:r w:rsidRPr="000C2977">
              <w:t>К</w:t>
            </w:r>
            <w:r w:rsidR="00DE55C0" w:rsidRPr="000C2977">
              <w:t>онтейнер с перфорир</w:t>
            </w:r>
            <w:r w:rsidR="00DE55C0" w:rsidRPr="000C2977">
              <w:t>о</w:t>
            </w:r>
            <w:r w:rsidR="00DE55C0" w:rsidRPr="000C2977">
              <w:t>ванным поддоном д</w:t>
            </w:r>
            <w:r w:rsidR="00DE55C0" w:rsidRPr="000C2977">
              <w:t>о</w:t>
            </w:r>
            <w:r w:rsidR="00DE55C0" w:rsidRPr="000C2977">
              <w:t>статочной вместимости для полного погружения инструментов</w:t>
            </w:r>
            <w:r w:rsidR="00C679F3">
              <w:t>.</w:t>
            </w:r>
            <w:r w:rsidR="00DE55C0" w:rsidRPr="000C2977">
              <w:t xml:space="preserve"> </w:t>
            </w:r>
          </w:p>
          <w:p w:rsidR="00DE55C0" w:rsidRPr="000C2977" w:rsidRDefault="00386216" w:rsidP="009B00D1">
            <w:pPr>
              <w:pStyle w:val="TablCenter"/>
              <w:spacing w:after="0" w:line="204" w:lineRule="auto"/>
              <w:ind w:left="113" w:hanging="113"/>
              <w:jc w:val="left"/>
            </w:pPr>
            <w:r w:rsidRPr="000C2977">
              <w:t>Ц</w:t>
            </w:r>
            <w:r w:rsidR="00DE55C0" w:rsidRPr="000C2977">
              <w:t>елевое моющее (пре</w:t>
            </w:r>
            <w:r w:rsidR="00DE55C0" w:rsidRPr="000C2977">
              <w:t>д</w:t>
            </w:r>
            <w:r w:rsidR="00DE55C0" w:rsidRPr="000C2977">
              <w:t>почтительно фермен</w:t>
            </w:r>
            <w:r w:rsidR="00DE55C0" w:rsidRPr="000C2977">
              <w:t>т</w:t>
            </w:r>
            <w:r w:rsidR="00DE55C0" w:rsidRPr="000C2977">
              <w:t>ное) средство</w:t>
            </w:r>
            <w:r w:rsidR="00C679F3">
              <w:t>.</w:t>
            </w:r>
          </w:p>
          <w:p w:rsidR="00DE55C0" w:rsidRPr="007431F0" w:rsidRDefault="00386216" w:rsidP="009B00D1">
            <w:pPr>
              <w:pStyle w:val="TablCenter"/>
              <w:spacing w:after="0" w:line="204" w:lineRule="auto"/>
              <w:ind w:left="113" w:hanging="113"/>
              <w:jc w:val="left"/>
            </w:pPr>
            <w:r w:rsidRPr="000C2977">
              <w:t>Ш</w:t>
            </w:r>
            <w:r w:rsidR="00DE55C0" w:rsidRPr="000C2977">
              <w:t>приц или другое пр</w:t>
            </w:r>
            <w:r w:rsidR="00DE55C0" w:rsidRPr="000C2977">
              <w:t>и</w:t>
            </w:r>
            <w:r w:rsidR="00DE55C0" w:rsidRPr="000C2977">
              <w:t>способление для пр</w:t>
            </w:r>
            <w:r w:rsidR="00DE55C0" w:rsidRPr="000C2977">
              <w:t>о</w:t>
            </w:r>
            <w:r w:rsidR="00DE55C0" w:rsidRPr="000C2977">
              <w:t>мывки канал</w:t>
            </w:r>
            <w:r w:rsidR="00DE55C0" w:rsidRPr="007431F0">
              <w:t xml:space="preserve">ов </w:t>
            </w:r>
          </w:p>
        </w:tc>
        <w:tc>
          <w:tcPr>
            <w:tcW w:w="2080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4" w:lineRule="auto"/>
              <w:rPr>
                <w:sz w:val="20"/>
                <w:szCs w:val="20"/>
              </w:rPr>
            </w:pPr>
          </w:p>
        </w:tc>
      </w:tr>
      <w:tr w:rsidR="00DE55C0" w:rsidTr="009B00D1">
        <w:trPr>
          <w:trHeight w:val="20"/>
          <w:jc w:val="center"/>
        </w:trPr>
        <w:tc>
          <w:tcPr>
            <w:tcW w:w="2078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4" w:lineRule="auto"/>
              <w:jc w:val="left"/>
              <w:rPr>
                <w:sz w:val="20"/>
                <w:szCs w:val="20"/>
              </w:rPr>
            </w:pPr>
            <w:r w:rsidRPr="007431F0">
              <w:t xml:space="preserve">Полное погружение в </w:t>
            </w:r>
            <w:r w:rsidR="00386216">
              <w:t>е</w:t>
            </w:r>
            <w:r w:rsidRPr="007431F0">
              <w:t>мкость с раствором м</w:t>
            </w:r>
            <w:r w:rsidRPr="007431F0">
              <w:t>о</w:t>
            </w:r>
            <w:r w:rsidRPr="007431F0">
              <w:t>ющего средства. Каналы и полости при их наличии заполняются принуд</w:t>
            </w:r>
            <w:r w:rsidRPr="007431F0">
              <w:t>и</w:t>
            </w:r>
            <w:r w:rsidRPr="007431F0">
              <w:t>тельно</w:t>
            </w:r>
          </w:p>
        </w:tc>
        <w:tc>
          <w:tcPr>
            <w:tcW w:w="2079" w:type="dxa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4" w:lineRule="auto"/>
              <w:jc w:val="left"/>
              <w:rPr>
                <w:sz w:val="20"/>
                <w:szCs w:val="20"/>
              </w:rPr>
            </w:pPr>
            <w:r w:rsidRPr="007431F0">
              <w:t>Минимальное время в</w:t>
            </w:r>
            <w:r w:rsidRPr="007431F0">
              <w:t>ы</w:t>
            </w:r>
            <w:r w:rsidRPr="007431F0">
              <w:t>держки в растворе указ</w:t>
            </w:r>
            <w:r w:rsidRPr="007431F0">
              <w:t>а</w:t>
            </w:r>
            <w:r w:rsidRPr="007431F0">
              <w:t>но в инструкции по пр</w:t>
            </w:r>
            <w:r w:rsidRPr="007431F0">
              <w:t>и</w:t>
            </w:r>
            <w:r w:rsidRPr="007431F0">
              <w:t>менению средства</w:t>
            </w:r>
            <w:r w:rsidR="00386216">
              <w:t>,</w:t>
            </w:r>
            <w:r w:rsidRPr="007431F0">
              <w:t xml:space="preserve"> </w:t>
            </w:r>
            <w:r w:rsidR="00386216" w:rsidRPr="007431F0">
              <w:t>м</w:t>
            </w:r>
            <w:r w:rsidRPr="007431F0">
              <w:t>а</w:t>
            </w:r>
            <w:r w:rsidRPr="007431F0">
              <w:t>к</w:t>
            </w:r>
            <w:r w:rsidRPr="007431F0">
              <w:t xml:space="preserve">симальное </w:t>
            </w:r>
            <w:r w:rsidR="000C2977">
              <w:t>–</w:t>
            </w:r>
            <w:r w:rsidRPr="007431F0">
              <w:t xml:space="preserve"> в соотве</w:t>
            </w:r>
            <w:r w:rsidRPr="007431F0">
              <w:t>т</w:t>
            </w:r>
            <w:r w:rsidRPr="007431F0">
              <w:t>ствии с рекомендациями производителя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2078" w:type="dxa"/>
            <w:shd w:val="clear" w:color="auto" w:fill="auto"/>
          </w:tcPr>
          <w:p w:rsidR="00DE55C0" w:rsidRPr="007431F0" w:rsidRDefault="00DE55C0" w:rsidP="009B00D1">
            <w:pPr>
              <w:pStyle w:val="TablCenter"/>
              <w:spacing w:after="0" w:line="204" w:lineRule="auto"/>
              <w:jc w:val="left"/>
            </w:pPr>
            <w:r w:rsidRPr="007431F0">
              <w:t>Ополаскивание инстр</w:t>
            </w:r>
            <w:r w:rsidRPr="007431F0">
              <w:t>у</w:t>
            </w:r>
            <w:r w:rsidRPr="007431F0">
              <w:t>ментов под струей воды на перфорированном поддоне (при наличии моечной ванны для и</w:t>
            </w:r>
            <w:r w:rsidRPr="007431F0">
              <w:t>н</w:t>
            </w:r>
            <w:r w:rsidRPr="007431F0">
              <w:t>струментов).</w:t>
            </w:r>
          </w:p>
          <w:p w:rsidR="00DE55C0" w:rsidRPr="009B00D1" w:rsidRDefault="00DE55C0" w:rsidP="009B00D1">
            <w:pPr>
              <w:pStyle w:val="TablCenter"/>
              <w:spacing w:before="0" w:line="204" w:lineRule="auto"/>
              <w:jc w:val="left"/>
              <w:rPr>
                <w:sz w:val="20"/>
                <w:szCs w:val="20"/>
              </w:rPr>
            </w:pPr>
            <w:r w:rsidRPr="007431F0">
              <w:t>Транспортирова</w:t>
            </w:r>
            <w:r w:rsidR="00386216">
              <w:t>ние</w:t>
            </w:r>
            <w:r w:rsidRPr="007431F0">
              <w:t xml:space="preserve"> в ЦСО или моечно-дезин</w:t>
            </w:r>
            <w:r w:rsidR="00386216">
              <w:softHyphen/>
            </w:r>
            <w:r w:rsidRPr="007431F0">
              <w:t xml:space="preserve">фекционное помещение </w:t>
            </w:r>
          </w:p>
        </w:tc>
        <w:tc>
          <w:tcPr>
            <w:tcW w:w="2079" w:type="dxa"/>
            <w:vMerge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4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4" w:lineRule="auto"/>
              <w:jc w:val="left"/>
              <w:rPr>
                <w:sz w:val="20"/>
                <w:szCs w:val="20"/>
              </w:rPr>
            </w:pPr>
            <w:r w:rsidRPr="007431F0">
              <w:t>Инструменты транспо</w:t>
            </w:r>
            <w:r w:rsidRPr="007431F0">
              <w:t>р</w:t>
            </w:r>
            <w:r w:rsidRPr="007431F0">
              <w:t>тируются во влажном состоянии (после опола</w:t>
            </w:r>
            <w:r w:rsidRPr="007431F0">
              <w:t>с</w:t>
            </w:r>
            <w:r w:rsidRPr="007431F0">
              <w:t xml:space="preserve">кивания) или в растворе (без ополаскивания) 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3"/>
            <w:shd w:val="clear" w:color="auto" w:fill="auto"/>
          </w:tcPr>
          <w:p w:rsidR="00DE55C0" w:rsidRPr="007431F0" w:rsidRDefault="00A67EC9" w:rsidP="009B00D1">
            <w:pPr>
              <w:pStyle w:val="TablCenter"/>
              <w:spacing w:before="40" w:after="0" w:line="204" w:lineRule="auto"/>
            </w:pPr>
            <w:r w:rsidRPr="009B00D1">
              <w:rPr>
                <w:b/>
                <w:lang w:val="en-US"/>
              </w:rPr>
              <w:t>II</w:t>
            </w:r>
            <w:r w:rsidRPr="009B00D1">
              <w:rPr>
                <w:b/>
              </w:rPr>
              <w:t xml:space="preserve">. </w:t>
            </w:r>
            <w:r w:rsidR="00DE55C0" w:rsidRPr="009B00D1">
              <w:rPr>
                <w:b/>
              </w:rPr>
              <w:t>Предстерилизационная очистка при совмещении с дезинфекцией</w:t>
            </w:r>
            <w:r w:rsidR="00DE55C0" w:rsidRPr="007431F0">
              <w:t>*</w:t>
            </w:r>
          </w:p>
          <w:p w:rsidR="00DE55C0" w:rsidRPr="009B00D1" w:rsidRDefault="00DE55C0" w:rsidP="009B00D1">
            <w:pPr>
              <w:pStyle w:val="TablCenter"/>
              <w:spacing w:line="204" w:lineRule="auto"/>
              <w:rPr>
                <w:sz w:val="20"/>
                <w:szCs w:val="20"/>
              </w:rPr>
            </w:pPr>
            <w:r w:rsidRPr="007431F0">
              <w:t>Проводится в моечно-дезинфекционном помещении или ЦСО с целью обезз</w:t>
            </w:r>
            <w:r w:rsidRPr="007431F0">
              <w:t>а</w:t>
            </w:r>
            <w:r w:rsidRPr="007431F0">
              <w:t xml:space="preserve">раживания и максимально возможной очистки </w:t>
            </w:r>
          </w:p>
        </w:tc>
      </w:tr>
      <w:tr w:rsidR="000C2977" w:rsidTr="009B00D1">
        <w:trPr>
          <w:trHeight w:val="20"/>
          <w:jc w:val="center"/>
        </w:trPr>
        <w:tc>
          <w:tcPr>
            <w:tcW w:w="2078" w:type="dxa"/>
            <w:shd w:val="clear" w:color="auto" w:fill="auto"/>
          </w:tcPr>
          <w:p w:rsidR="000C2977" w:rsidRPr="007431F0" w:rsidRDefault="000C2977" w:rsidP="009B00D1">
            <w:pPr>
              <w:pStyle w:val="TablCenter"/>
              <w:spacing w:after="0" w:line="204" w:lineRule="auto"/>
              <w:jc w:val="left"/>
            </w:pPr>
            <w:r w:rsidRPr="007431F0">
              <w:t>Полное погружение в раствор средства. Каналы и внутренние полости (при наличии) в инстр</w:t>
            </w:r>
            <w:r w:rsidRPr="007431F0">
              <w:t>у</w:t>
            </w:r>
            <w:r w:rsidRPr="007431F0">
              <w:t>ментах многократного применения заполняются принудительно.</w:t>
            </w:r>
          </w:p>
          <w:p w:rsidR="000C2977" w:rsidRPr="007431F0" w:rsidRDefault="000C2977" w:rsidP="009B00D1">
            <w:pPr>
              <w:pStyle w:val="TablCenter"/>
              <w:spacing w:line="204" w:lineRule="auto"/>
              <w:jc w:val="left"/>
            </w:pPr>
            <w:r w:rsidRPr="007431F0">
              <w:t>Дезинфекционная в</w:t>
            </w:r>
            <w:r w:rsidRPr="007431F0">
              <w:t>ы</w:t>
            </w:r>
            <w:r w:rsidRPr="007431F0">
              <w:t>держка</w:t>
            </w:r>
          </w:p>
        </w:tc>
        <w:tc>
          <w:tcPr>
            <w:tcW w:w="2079" w:type="dxa"/>
            <w:shd w:val="clear" w:color="auto" w:fill="auto"/>
          </w:tcPr>
          <w:p w:rsidR="000C2977" w:rsidRPr="000C2977" w:rsidRDefault="00386216" w:rsidP="009B00D1">
            <w:pPr>
              <w:pStyle w:val="TablCenter"/>
              <w:spacing w:after="0" w:line="204" w:lineRule="auto"/>
              <w:ind w:left="113" w:hanging="113"/>
              <w:jc w:val="left"/>
            </w:pPr>
            <w:r w:rsidRPr="000C2977">
              <w:t>К</w:t>
            </w:r>
            <w:r w:rsidR="000C2977" w:rsidRPr="000C2977">
              <w:t>онтейнеры с перфор</w:t>
            </w:r>
            <w:r w:rsidR="000C2977" w:rsidRPr="000C2977">
              <w:t>и</w:t>
            </w:r>
            <w:r w:rsidR="000C2977" w:rsidRPr="000C2977">
              <w:t>рованными поддонами</w:t>
            </w:r>
            <w:r w:rsidR="00C679F3">
              <w:t>.</w:t>
            </w:r>
            <w:r w:rsidR="000C2977" w:rsidRPr="000C2977">
              <w:t xml:space="preserve"> </w:t>
            </w:r>
          </w:p>
          <w:p w:rsidR="000C2977" w:rsidRPr="000C2977" w:rsidRDefault="00386216" w:rsidP="009B00D1">
            <w:pPr>
              <w:pStyle w:val="TablCenter"/>
              <w:spacing w:after="0" w:line="204" w:lineRule="auto"/>
              <w:ind w:left="113" w:hanging="113"/>
              <w:jc w:val="left"/>
            </w:pPr>
            <w:r w:rsidRPr="000C2977">
              <w:t>Е</w:t>
            </w:r>
            <w:r w:rsidR="000C2977" w:rsidRPr="000C2977">
              <w:t>рши, щетки, моющий пистолет с насадками, салфетки</w:t>
            </w:r>
            <w:r w:rsidR="00C679F3">
              <w:t>.</w:t>
            </w:r>
          </w:p>
          <w:p w:rsidR="000C2977" w:rsidRPr="007431F0" w:rsidRDefault="000C2977" w:rsidP="009B00D1">
            <w:pPr>
              <w:pStyle w:val="TablCenter"/>
              <w:spacing w:after="0" w:line="204" w:lineRule="auto"/>
              <w:ind w:left="113" w:hanging="113"/>
              <w:jc w:val="left"/>
            </w:pPr>
            <w:r w:rsidRPr="000C2977">
              <w:t>ДС с моющими свойст</w:t>
            </w:r>
            <w:r w:rsidRPr="009B00D1">
              <w:rPr>
                <w:spacing w:val="-2"/>
              </w:rPr>
              <w:t>ва</w:t>
            </w:r>
            <w:r w:rsidR="00386216" w:rsidRPr="009B00D1">
              <w:rPr>
                <w:spacing w:val="-2"/>
              </w:rPr>
              <w:softHyphen/>
            </w:r>
            <w:r w:rsidRPr="009B00D1">
              <w:rPr>
                <w:spacing w:val="-2"/>
              </w:rPr>
              <w:t>ми в режиме примене</w:t>
            </w:r>
            <w:r w:rsidRPr="000C2977">
              <w:t xml:space="preserve">ния </w:t>
            </w:r>
            <w:r w:rsidR="00386216">
              <w:t>«</w:t>
            </w:r>
            <w:r w:rsidRPr="000C2977">
              <w:t>ПСО+Д</w:t>
            </w:r>
            <w:r w:rsidR="00386216">
              <w:t>»</w:t>
            </w:r>
            <w:r w:rsidRPr="000C2977">
              <w:t xml:space="preserve"> для инстру</w:t>
            </w:r>
            <w:r w:rsidR="00386216">
              <w:softHyphen/>
            </w:r>
            <w:r w:rsidRPr="000C2977">
              <w:t>ментов к эндоскопам</w:t>
            </w:r>
            <w:r w:rsidR="00C679F3">
              <w:t>.</w:t>
            </w:r>
          </w:p>
        </w:tc>
        <w:tc>
          <w:tcPr>
            <w:tcW w:w="2080" w:type="dxa"/>
            <w:shd w:val="clear" w:color="auto" w:fill="auto"/>
          </w:tcPr>
          <w:p w:rsidR="000C2977" w:rsidRPr="00A67EC9" w:rsidRDefault="00A67EC9" w:rsidP="009B00D1">
            <w:pPr>
              <w:pStyle w:val="TablCenter"/>
              <w:spacing w:line="204" w:lineRule="auto"/>
              <w:jc w:val="left"/>
            </w:pPr>
            <w:r w:rsidRPr="00A67EC9">
              <w:t>Соблюдать режим пр</w:t>
            </w:r>
            <w:r w:rsidRPr="00A67EC9">
              <w:t>и</w:t>
            </w:r>
            <w:r w:rsidRPr="00A67EC9">
              <w:t>менения рабочего раств</w:t>
            </w:r>
            <w:r w:rsidRPr="00A67EC9">
              <w:t>о</w:t>
            </w:r>
            <w:r w:rsidRPr="00A67EC9">
              <w:t>ра</w:t>
            </w:r>
            <w:r w:rsidR="006F7EAC">
              <w:t xml:space="preserve"> ДС</w:t>
            </w:r>
            <w:r w:rsidRPr="00A67EC9">
              <w:t>: концентрацию (при приготовлении ра</w:t>
            </w:r>
            <w:r w:rsidRPr="00A67EC9">
              <w:t>с</w:t>
            </w:r>
            <w:r w:rsidRPr="00A67EC9">
              <w:t>твора использовать ме</w:t>
            </w:r>
            <w:r w:rsidRPr="00A67EC9">
              <w:t>р</w:t>
            </w:r>
            <w:r w:rsidRPr="00A67EC9">
              <w:t>ную емкость), температ</w:t>
            </w:r>
            <w:r w:rsidRPr="00A67EC9">
              <w:t>у</w:t>
            </w:r>
            <w:r w:rsidRPr="00A67EC9">
              <w:t>ру (контролировать те</w:t>
            </w:r>
            <w:r w:rsidRPr="00A67EC9">
              <w:t>р</w:t>
            </w:r>
            <w:r w:rsidRPr="00A67EC9">
              <w:t>мометром), время дези</w:t>
            </w:r>
            <w:r w:rsidRPr="00A67EC9">
              <w:t>н</w:t>
            </w:r>
            <w:r w:rsidRPr="00A67EC9">
              <w:t>фекционной выдержки (контролировать тайм</w:t>
            </w:r>
            <w:r w:rsidRPr="00A67EC9">
              <w:t>е</w:t>
            </w:r>
            <w:r w:rsidRPr="00A67EC9">
              <w:t>ром)</w:t>
            </w:r>
          </w:p>
        </w:tc>
      </w:tr>
      <w:tr w:rsidR="006F7EAC" w:rsidTr="009B00D1">
        <w:trPr>
          <w:trHeight w:val="585"/>
          <w:jc w:val="center"/>
        </w:trPr>
        <w:tc>
          <w:tcPr>
            <w:tcW w:w="2078" w:type="dxa"/>
            <w:shd w:val="clear" w:color="auto" w:fill="auto"/>
          </w:tcPr>
          <w:p w:rsidR="006F7EAC" w:rsidRPr="009B00D1" w:rsidRDefault="006F7EAC" w:rsidP="009B00D1">
            <w:pPr>
              <w:pStyle w:val="TablCenter"/>
              <w:spacing w:before="0" w:line="204" w:lineRule="auto"/>
              <w:jc w:val="left"/>
              <w:rPr>
                <w:sz w:val="20"/>
                <w:szCs w:val="20"/>
              </w:rPr>
            </w:pPr>
            <w:r w:rsidRPr="007431F0">
              <w:t>Очистка в том же раств</w:t>
            </w:r>
            <w:r w:rsidRPr="007431F0">
              <w:t>о</w:t>
            </w:r>
            <w:r w:rsidRPr="007431F0">
              <w:t>ре при помощи салфеток, щеток и ершей</w:t>
            </w:r>
          </w:p>
        </w:tc>
        <w:tc>
          <w:tcPr>
            <w:tcW w:w="2079" w:type="dxa"/>
            <w:shd w:val="clear" w:color="auto" w:fill="auto"/>
          </w:tcPr>
          <w:p w:rsidR="006F7EAC" w:rsidRPr="000C2977" w:rsidRDefault="006F7EAC" w:rsidP="009B00D1">
            <w:pPr>
              <w:pStyle w:val="TablCenter"/>
              <w:spacing w:line="204" w:lineRule="auto"/>
              <w:ind w:left="113" w:hanging="113"/>
              <w:jc w:val="left"/>
            </w:pPr>
            <w:r w:rsidRPr="000C2977">
              <w:t>Водопроводная вода п</w:t>
            </w:r>
            <w:r w:rsidRPr="000C2977">
              <w:t>и</w:t>
            </w:r>
            <w:r w:rsidRPr="000C2977">
              <w:t>тьевого качества</w:t>
            </w:r>
            <w:r>
              <w:t>.</w:t>
            </w:r>
          </w:p>
          <w:p w:rsidR="006F7EAC" w:rsidRPr="007431F0" w:rsidRDefault="006F7EAC" w:rsidP="009B00D1">
            <w:pPr>
              <w:pStyle w:val="TablCenter"/>
              <w:spacing w:before="0" w:line="204" w:lineRule="auto"/>
              <w:ind w:left="113" w:hanging="113"/>
              <w:jc w:val="left"/>
            </w:pPr>
            <w:r w:rsidRPr="000C2977">
              <w:t>Дистиллированная вода</w:t>
            </w:r>
            <w:r w:rsidRPr="007431F0"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6F7EAC" w:rsidRPr="009B00D1" w:rsidRDefault="006F7EAC" w:rsidP="009B00D1">
            <w:pPr>
              <w:pStyle w:val="TablCenter"/>
              <w:spacing w:line="204" w:lineRule="auto"/>
              <w:jc w:val="left"/>
              <w:rPr>
                <w:sz w:val="20"/>
                <w:szCs w:val="20"/>
              </w:rPr>
            </w:pPr>
          </w:p>
        </w:tc>
      </w:tr>
    </w:tbl>
    <w:p w:rsidR="006F7EAC" w:rsidRDefault="006F7EAC" w:rsidP="006F7EAC">
      <w:pPr>
        <w:pStyle w:val="bodytext"/>
      </w:pPr>
    </w:p>
    <w:p w:rsidR="006F7EAC" w:rsidRDefault="006F7EAC" w:rsidP="006F7EAC">
      <w:pPr>
        <w:pStyle w:val="bodytext"/>
      </w:pPr>
    </w:p>
    <w:p w:rsidR="006F7EAC" w:rsidRDefault="006F7EAC" w:rsidP="006F7EAC">
      <w:pPr>
        <w:pStyle w:val="bodytext"/>
      </w:pPr>
    </w:p>
    <w:p w:rsidR="006F7EAC" w:rsidRDefault="006F7EAC" w:rsidP="006F7EAC">
      <w:pPr>
        <w:pStyle w:val="tab"/>
      </w:pPr>
      <w:r>
        <w:lastRenderedPageBreak/>
        <w:t xml:space="preserve">Продолжение </w:t>
      </w:r>
    </w:p>
    <w:tbl>
      <w:tblPr>
        <w:tblW w:w="6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78"/>
        <w:gridCol w:w="2079"/>
        <w:gridCol w:w="2080"/>
      </w:tblGrid>
      <w:tr w:rsidR="006F7EAC" w:rsidTr="009B00D1">
        <w:trPr>
          <w:trHeight w:val="20"/>
          <w:jc w:val="center"/>
        </w:trPr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F7EAC" w:rsidRPr="007431F0" w:rsidRDefault="006F7EAC" w:rsidP="009B00D1">
            <w:pPr>
              <w:pStyle w:val="TablCenter"/>
              <w:spacing w:line="204" w:lineRule="auto"/>
            </w:pPr>
            <w:r>
              <w:t>1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F7EAC" w:rsidRPr="007431F0" w:rsidRDefault="006F7EAC" w:rsidP="009B00D1">
            <w:pPr>
              <w:pStyle w:val="TablCenter"/>
              <w:spacing w:line="204" w:lineRule="auto"/>
            </w:pPr>
            <w:r>
              <w:t>2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F7EAC" w:rsidRPr="007431F0" w:rsidRDefault="006F7EAC" w:rsidP="009B00D1">
            <w:pPr>
              <w:pStyle w:val="TablCenter"/>
              <w:spacing w:line="204" w:lineRule="auto"/>
            </w:pPr>
            <w:r>
              <w:t>3</w:t>
            </w:r>
          </w:p>
        </w:tc>
      </w:tr>
      <w:tr w:rsidR="006F7EAC" w:rsidTr="009B00D1">
        <w:trPr>
          <w:trHeight w:val="20"/>
          <w:jc w:val="center"/>
        </w:trPr>
        <w:tc>
          <w:tcPr>
            <w:tcW w:w="2078" w:type="dxa"/>
            <w:shd w:val="clear" w:color="auto" w:fill="auto"/>
          </w:tcPr>
          <w:p w:rsidR="006F7EAC" w:rsidRPr="007431F0" w:rsidRDefault="006F7EAC" w:rsidP="009B00D1">
            <w:pPr>
              <w:pStyle w:val="TablCenter"/>
              <w:spacing w:after="0" w:line="206" w:lineRule="auto"/>
              <w:jc w:val="left"/>
            </w:pPr>
            <w:r w:rsidRPr="007431F0">
              <w:t>Ополаскивание водопр</w:t>
            </w:r>
            <w:r w:rsidRPr="007431F0">
              <w:t>о</w:t>
            </w:r>
            <w:r w:rsidRPr="007431F0">
              <w:t>водной водой, в том чи</w:t>
            </w:r>
            <w:r w:rsidRPr="007431F0">
              <w:t>с</w:t>
            </w:r>
            <w:r w:rsidRPr="007431F0">
              <w:t>ле внутренних полостей и каналов принудительно.</w:t>
            </w:r>
          </w:p>
          <w:p w:rsidR="006F7EAC" w:rsidRPr="007431F0" w:rsidRDefault="006F7EAC" w:rsidP="009B00D1">
            <w:pPr>
              <w:pStyle w:val="TablCenter"/>
              <w:spacing w:before="0" w:line="206" w:lineRule="auto"/>
              <w:jc w:val="left"/>
            </w:pPr>
            <w:r w:rsidRPr="007431F0">
              <w:t>Ополаскивание дисти</w:t>
            </w:r>
            <w:r w:rsidRPr="007431F0">
              <w:t>л</w:t>
            </w:r>
            <w:r w:rsidRPr="007431F0">
              <w:t>лированной водой</w:t>
            </w:r>
          </w:p>
        </w:tc>
        <w:tc>
          <w:tcPr>
            <w:tcW w:w="2079" w:type="dxa"/>
            <w:shd w:val="clear" w:color="auto" w:fill="auto"/>
          </w:tcPr>
          <w:p w:rsidR="006F7EAC" w:rsidRPr="007431F0" w:rsidRDefault="006F7EAC" w:rsidP="009B00D1">
            <w:pPr>
              <w:pStyle w:val="TablCenter"/>
              <w:spacing w:after="0" w:line="206" w:lineRule="auto"/>
              <w:ind w:left="113" w:hanging="113"/>
              <w:jc w:val="left"/>
            </w:pPr>
          </w:p>
        </w:tc>
        <w:tc>
          <w:tcPr>
            <w:tcW w:w="2080" w:type="dxa"/>
            <w:shd w:val="clear" w:color="auto" w:fill="auto"/>
          </w:tcPr>
          <w:p w:rsidR="006F7EAC" w:rsidRPr="00A67EC9" w:rsidRDefault="006F7EAC" w:rsidP="009B00D1">
            <w:pPr>
              <w:pStyle w:val="TablCenter"/>
              <w:spacing w:line="206" w:lineRule="auto"/>
              <w:jc w:val="left"/>
            </w:pPr>
            <w:r w:rsidRPr="007431F0">
              <w:t>Порции воды для опола</w:t>
            </w:r>
            <w:r w:rsidRPr="007431F0">
              <w:t>с</w:t>
            </w:r>
            <w:r w:rsidRPr="007431F0">
              <w:t>кивания используются строго однократно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2078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6" w:lineRule="auto"/>
              <w:jc w:val="left"/>
              <w:rPr>
                <w:sz w:val="20"/>
                <w:szCs w:val="20"/>
              </w:rPr>
            </w:pPr>
            <w:r w:rsidRPr="007431F0">
              <w:t>Сушка при помощи ч</w:t>
            </w:r>
            <w:r w:rsidRPr="007431F0">
              <w:t>и</w:t>
            </w:r>
            <w:r w:rsidRPr="007431F0">
              <w:t>стых салфеток, возду</w:t>
            </w:r>
            <w:r w:rsidRPr="007431F0">
              <w:t>ш</w:t>
            </w:r>
            <w:r w:rsidRPr="007431F0">
              <w:t xml:space="preserve">ного пистолета </w:t>
            </w:r>
          </w:p>
        </w:tc>
        <w:tc>
          <w:tcPr>
            <w:tcW w:w="2079" w:type="dxa"/>
            <w:shd w:val="clear" w:color="auto" w:fill="auto"/>
          </w:tcPr>
          <w:p w:rsidR="00DE55C0" w:rsidRPr="00C03F3B" w:rsidRDefault="00447062" w:rsidP="009B00D1">
            <w:pPr>
              <w:pStyle w:val="TablCenter"/>
              <w:spacing w:after="0" w:line="206" w:lineRule="auto"/>
              <w:ind w:left="119" w:hanging="113"/>
              <w:jc w:val="left"/>
            </w:pPr>
            <w:r w:rsidRPr="00C03F3B">
              <w:t>Ч</w:t>
            </w:r>
            <w:r>
              <w:t>истый материал</w:t>
            </w:r>
            <w:r w:rsidR="00C679F3">
              <w:t>.</w:t>
            </w:r>
          </w:p>
          <w:p w:rsidR="00DE55C0" w:rsidRPr="00C03F3B" w:rsidRDefault="00447062" w:rsidP="009B00D1">
            <w:pPr>
              <w:pStyle w:val="TablCenter"/>
              <w:spacing w:after="0" w:line="206" w:lineRule="auto"/>
              <w:ind w:left="119" w:hanging="113"/>
              <w:jc w:val="left"/>
            </w:pPr>
            <w:r w:rsidRPr="00C03F3B">
              <w:t>В</w:t>
            </w:r>
            <w:r w:rsidR="00DE55C0" w:rsidRPr="00C03F3B">
              <w:t>оздушный пистолет</w:t>
            </w:r>
            <w:r w:rsidR="00C679F3">
              <w:t>.</w:t>
            </w:r>
            <w:r w:rsidR="00DE55C0" w:rsidRPr="00C03F3B">
              <w:t xml:space="preserve"> </w:t>
            </w:r>
          </w:p>
          <w:p w:rsidR="00DE55C0" w:rsidRPr="007431F0" w:rsidRDefault="00447062" w:rsidP="009B00D1">
            <w:pPr>
              <w:pStyle w:val="TablCenter"/>
              <w:spacing w:line="206" w:lineRule="auto"/>
              <w:ind w:left="119" w:hanging="113"/>
              <w:jc w:val="left"/>
            </w:pPr>
            <w:r w:rsidRPr="00C03F3B">
              <w:t>К</w:t>
            </w:r>
            <w:r w:rsidR="00DE55C0" w:rsidRPr="00C03F3B">
              <w:t>ронштейн или другое приспособление для сушки длинных и</w:t>
            </w:r>
            <w:r w:rsidR="00DE55C0" w:rsidRPr="00C03F3B">
              <w:t>н</w:t>
            </w:r>
            <w:r w:rsidR="00DE55C0" w:rsidRPr="00C03F3B">
              <w:t>струментов</w:t>
            </w:r>
          </w:p>
        </w:tc>
        <w:tc>
          <w:tcPr>
            <w:tcW w:w="2080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6" w:lineRule="auto"/>
              <w:jc w:val="left"/>
              <w:rPr>
                <w:sz w:val="20"/>
                <w:szCs w:val="20"/>
              </w:rPr>
            </w:pPr>
            <w:r w:rsidRPr="007431F0">
              <w:t>Длинные изделия перед упаковкой досушивают в расправленном виде на кронштейнах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3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before="30" w:after="30" w:line="206" w:lineRule="auto"/>
              <w:rPr>
                <w:sz w:val="20"/>
                <w:szCs w:val="20"/>
              </w:rPr>
            </w:pPr>
            <w:r w:rsidRPr="009B00D1">
              <w:rPr>
                <w:b/>
              </w:rPr>
              <w:t>Пробы на качество очистки</w:t>
            </w:r>
            <w:r w:rsidRPr="007431F0">
              <w:t xml:space="preserve"> (азопирамовая, фенолфталеиновая</w:t>
            </w:r>
            <w:r w:rsidR="000038BB">
              <w:t xml:space="preserve"> </w:t>
            </w:r>
            <w:r w:rsidRPr="007431F0">
              <w:t>или другие регламентированные для этих целей пробы)**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3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before="30" w:after="30" w:line="206" w:lineRule="auto"/>
              <w:rPr>
                <w:sz w:val="20"/>
                <w:szCs w:val="20"/>
              </w:rPr>
            </w:pPr>
            <w:r w:rsidRPr="009B00D1">
              <w:rPr>
                <w:b/>
              </w:rPr>
              <w:t>Функциональные тесты. Смазка.</w:t>
            </w:r>
            <w:r w:rsidRPr="007431F0">
              <w:t xml:space="preserve"> Проводятся для контроля и поддержания функций инструментов 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2078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6" w:lineRule="auto"/>
              <w:jc w:val="left"/>
              <w:rPr>
                <w:sz w:val="20"/>
                <w:szCs w:val="20"/>
              </w:rPr>
            </w:pPr>
            <w:r w:rsidRPr="007431F0">
              <w:t>Упаковка перед загрузкой в стерилизатор</w:t>
            </w:r>
          </w:p>
        </w:tc>
        <w:tc>
          <w:tcPr>
            <w:tcW w:w="2079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6" w:lineRule="auto"/>
              <w:jc w:val="left"/>
              <w:rPr>
                <w:sz w:val="20"/>
                <w:szCs w:val="20"/>
              </w:rPr>
            </w:pPr>
            <w:r w:rsidRPr="007431F0">
              <w:t>Упаковочные материалы, соответствующие в</w:t>
            </w:r>
            <w:r w:rsidRPr="007431F0">
              <w:t>ы</w:t>
            </w:r>
            <w:r w:rsidRPr="007431F0">
              <w:t>бранному методу стер</w:t>
            </w:r>
            <w:r w:rsidRPr="007431F0">
              <w:t>и</w:t>
            </w:r>
            <w:r w:rsidRPr="007431F0">
              <w:t>лизации</w:t>
            </w:r>
          </w:p>
        </w:tc>
        <w:tc>
          <w:tcPr>
            <w:tcW w:w="2080" w:type="dxa"/>
            <w:shd w:val="clear" w:color="auto" w:fill="auto"/>
          </w:tcPr>
          <w:p w:rsidR="00DE55C0" w:rsidRPr="009B00D1" w:rsidRDefault="00DE55C0" w:rsidP="009B00D1">
            <w:pPr>
              <w:pStyle w:val="TablCenter"/>
              <w:spacing w:line="206" w:lineRule="auto"/>
              <w:jc w:val="left"/>
              <w:rPr>
                <w:sz w:val="20"/>
                <w:szCs w:val="20"/>
              </w:rPr>
            </w:pPr>
            <w:r w:rsidRPr="007431F0">
              <w:t>Для обеспечения сохра</w:t>
            </w:r>
            <w:r w:rsidRPr="007431F0">
              <w:t>н</w:t>
            </w:r>
            <w:r w:rsidRPr="007431F0">
              <w:t>ности инструмента и</w:t>
            </w:r>
            <w:r w:rsidRPr="007431F0">
              <w:t>с</w:t>
            </w:r>
            <w:r w:rsidRPr="007431F0">
              <w:t>пользуются стерилизац</w:t>
            </w:r>
            <w:r w:rsidRPr="007431F0">
              <w:t>и</w:t>
            </w:r>
            <w:r w:rsidRPr="007431F0">
              <w:t>онные контейнеры, рек</w:t>
            </w:r>
            <w:r w:rsidRPr="007431F0">
              <w:t>о</w:t>
            </w:r>
            <w:r w:rsidRPr="007431F0">
              <w:t>мендованные производ</w:t>
            </w:r>
            <w:r w:rsidRPr="007431F0">
              <w:t>и</w:t>
            </w:r>
            <w:r w:rsidRPr="007431F0">
              <w:t xml:space="preserve">телями 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6237" w:type="dxa"/>
            <w:gridSpan w:val="3"/>
            <w:shd w:val="clear" w:color="auto" w:fill="auto"/>
          </w:tcPr>
          <w:p w:rsidR="00DE55C0" w:rsidRPr="007431F0" w:rsidRDefault="00566189" w:rsidP="009B00D1">
            <w:pPr>
              <w:pStyle w:val="TablCenter"/>
              <w:spacing w:before="40" w:after="0" w:line="206" w:lineRule="auto"/>
            </w:pPr>
            <w:r w:rsidRPr="009B00D1">
              <w:rPr>
                <w:b/>
                <w:lang w:val="en-US"/>
              </w:rPr>
              <w:t>III</w:t>
            </w:r>
            <w:r w:rsidRPr="009B00D1">
              <w:rPr>
                <w:b/>
              </w:rPr>
              <w:t xml:space="preserve">. </w:t>
            </w:r>
            <w:r w:rsidR="00DE55C0" w:rsidRPr="009B00D1">
              <w:rPr>
                <w:b/>
              </w:rPr>
              <w:t>Стерилизация</w:t>
            </w:r>
            <w:r w:rsidR="00DE55C0" w:rsidRPr="007431F0">
              <w:t xml:space="preserve"> </w:t>
            </w:r>
          </w:p>
          <w:p w:rsidR="00DE55C0" w:rsidRPr="009B00D1" w:rsidRDefault="00DE55C0" w:rsidP="009B00D1">
            <w:pPr>
              <w:pStyle w:val="TablCenter"/>
              <w:spacing w:after="30" w:line="206" w:lineRule="auto"/>
              <w:rPr>
                <w:spacing w:val="-2"/>
                <w:sz w:val="20"/>
                <w:szCs w:val="20"/>
              </w:rPr>
            </w:pPr>
            <w:r w:rsidRPr="009B00D1">
              <w:rPr>
                <w:spacing w:val="-2"/>
              </w:rPr>
              <w:t>Проводится в стерилизационном помещении эндоскопического отделения, ЦСО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2078" w:type="dxa"/>
            <w:tcBorders>
              <w:bottom w:val="single" w:sz="6" w:space="0" w:color="000000"/>
            </w:tcBorders>
            <w:shd w:val="clear" w:color="auto" w:fill="auto"/>
          </w:tcPr>
          <w:p w:rsidR="00DE55C0" w:rsidRPr="00447062" w:rsidRDefault="00DE55C0" w:rsidP="009B00D1">
            <w:pPr>
              <w:pStyle w:val="TablCenter"/>
              <w:spacing w:after="0" w:line="206" w:lineRule="auto"/>
              <w:jc w:val="left"/>
            </w:pPr>
            <w:r w:rsidRPr="009B00D1">
              <w:rPr>
                <w:b/>
                <w:i/>
              </w:rPr>
              <w:t>В растворе химических средств ручным спос</w:t>
            </w:r>
            <w:r w:rsidRPr="009B00D1">
              <w:rPr>
                <w:b/>
                <w:i/>
              </w:rPr>
              <w:t>о</w:t>
            </w:r>
            <w:r w:rsidRPr="009B00D1">
              <w:rPr>
                <w:b/>
                <w:i/>
              </w:rPr>
              <w:t>бом</w:t>
            </w:r>
            <w:r w:rsidRPr="00447062">
              <w:t>:</w:t>
            </w:r>
          </w:p>
          <w:p w:rsidR="00DE55C0" w:rsidRPr="007431F0" w:rsidRDefault="005B3AB5" w:rsidP="009B00D1">
            <w:pPr>
              <w:pStyle w:val="TablCenter"/>
              <w:spacing w:before="0" w:after="0" w:line="206" w:lineRule="auto"/>
              <w:jc w:val="left"/>
            </w:pPr>
            <w:r>
              <w:t>– </w:t>
            </w:r>
            <w:r w:rsidR="00DE55C0" w:rsidRPr="007431F0">
              <w:t>полное погружение в раствор стерилизующего средства</w:t>
            </w:r>
            <w:r w:rsidR="00447062">
              <w:t>;</w:t>
            </w:r>
          </w:p>
          <w:p w:rsidR="00DE55C0" w:rsidRPr="007431F0" w:rsidRDefault="005B3AB5" w:rsidP="009B00D1">
            <w:pPr>
              <w:pStyle w:val="TablCenter"/>
              <w:spacing w:before="0" w:after="0" w:line="206" w:lineRule="auto"/>
              <w:jc w:val="left"/>
            </w:pPr>
            <w:r>
              <w:t>– </w:t>
            </w:r>
            <w:r w:rsidR="00DE55C0" w:rsidRPr="007431F0">
              <w:t>ополаскивание стерил</w:t>
            </w:r>
            <w:r w:rsidR="00DE55C0" w:rsidRPr="007431F0">
              <w:t>ь</w:t>
            </w:r>
            <w:r w:rsidR="00DE55C0" w:rsidRPr="007431F0">
              <w:t>ной водой</w:t>
            </w:r>
            <w:r w:rsidR="00447062">
              <w:t>;</w:t>
            </w:r>
          </w:p>
          <w:p w:rsidR="00DE55C0" w:rsidRPr="009B00D1" w:rsidRDefault="005B3AB5" w:rsidP="009B00D1">
            <w:pPr>
              <w:pStyle w:val="TablCenter"/>
              <w:spacing w:before="0" w:line="206" w:lineRule="auto"/>
              <w:jc w:val="left"/>
              <w:rPr>
                <w:sz w:val="20"/>
                <w:szCs w:val="20"/>
              </w:rPr>
            </w:pPr>
            <w:r>
              <w:t>– </w:t>
            </w:r>
            <w:r w:rsidR="00DE55C0" w:rsidRPr="007431F0">
              <w:t>сушка стерильным м</w:t>
            </w:r>
            <w:r w:rsidR="00DE55C0" w:rsidRPr="007431F0">
              <w:t>а</w:t>
            </w:r>
            <w:r w:rsidR="00DE55C0" w:rsidRPr="007431F0">
              <w:t>териалом</w:t>
            </w:r>
          </w:p>
        </w:tc>
        <w:tc>
          <w:tcPr>
            <w:tcW w:w="2079" w:type="dxa"/>
            <w:tcBorders>
              <w:bottom w:val="single" w:sz="6" w:space="0" w:color="000000"/>
            </w:tcBorders>
            <w:shd w:val="clear" w:color="auto" w:fill="auto"/>
          </w:tcPr>
          <w:p w:rsidR="00DE55C0" w:rsidRPr="005B3AB5" w:rsidRDefault="00447062" w:rsidP="009B00D1">
            <w:pPr>
              <w:pStyle w:val="TablCenter"/>
              <w:spacing w:after="0" w:line="206" w:lineRule="auto"/>
              <w:ind w:left="113" w:hanging="113"/>
              <w:jc w:val="left"/>
            </w:pPr>
            <w:r w:rsidRPr="005B3AB5">
              <w:t>К</w:t>
            </w:r>
            <w:r w:rsidR="00DE55C0" w:rsidRPr="005B3AB5">
              <w:t>онтейнеры стерильные</w:t>
            </w:r>
            <w:r w:rsidR="00C679F3">
              <w:t>.</w:t>
            </w:r>
            <w:r w:rsidR="00DE55C0" w:rsidRPr="005B3AB5">
              <w:t xml:space="preserve"> </w:t>
            </w:r>
          </w:p>
          <w:p w:rsidR="00DE55C0" w:rsidRPr="005B3AB5" w:rsidRDefault="00447062" w:rsidP="009B00D1">
            <w:pPr>
              <w:pStyle w:val="TablCenter"/>
              <w:spacing w:after="0" w:line="206" w:lineRule="auto"/>
              <w:ind w:left="113" w:hanging="113"/>
              <w:jc w:val="left"/>
            </w:pPr>
            <w:r w:rsidRPr="005B3AB5">
              <w:t>С</w:t>
            </w:r>
            <w:r w:rsidR="00DE55C0" w:rsidRPr="005B3AB5">
              <w:t>терилизующее средство из групп кислородактив</w:t>
            </w:r>
            <w:r>
              <w:softHyphen/>
            </w:r>
            <w:r w:rsidR="00DE55C0" w:rsidRPr="005B3AB5">
              <w:t>ных или альдегидсодер</w:t>
            </w:r>
            <w:r>
              <w:softHyphen/>
            </w:r>
            <w:r w:rsidR="00DE55C0" w:rsidRPr="005B3AB5">
              <w:t>жащих химических в</w:t>
            </w:r>
            <w:r w:rsidR="00DE55C0" w:rsidRPr="005B3AB5">
              <w:t>е</w:t>
            </w:r>
            <w:r w:rsidR="00DE55C0" w:rsidRPr="005B3AB5">
              <w:t>ществ</w:t>
            </w:r>
            <w:r w:rsidR="00C679F3">
              <w:t>.</w:t>
            </w:r>
            <w:r w:rsidR="00DE55C0" w:rsidRPr="005B3AB5">
              <w:t xml:space="preserve"> </w:t>
            </w:r>
          </w:p>
          <w:p w:rsidR="00DE55C0" w:rsidRPr="009B00D1" w:rsidRDefault="00447062" w:rsidP="009B00D1">
            <w:pPr>
              <w:pStyle w:val="TablCenter"/>
              <w:spacing w:after="0" w:line="206" w:lineRule="auto"/>
              <w:ind w:left="113" w:hanging="113"/>
              <w:jc w:val="left"/>
              <w:rPr>
                <w:spacing w:val="-4"/>
              </w:rPr>
            </w:pPr>
            <w:r w:rsidRPr="009B00D1">
              <w:rPr>
                <w:spacing w:val="-4"/>
              </w:rPr>
              <w:t>Х</w:t>
            </w:r>
            <w:r w:rsidR="00DE55C0" w:rsidRPr="009B00D1">
              <w:rPr>
                <w:spacing w:val="-4"/>
              </w:rPr>
              <w:t>имические индикаторы</w:t>
            </w:r>
            <w:r w:rsidR="00C679F3" w:rsidRPr="009B00D1">
              <w:rPr>
                <w:spacing w:val="-4"/>
              </w:rPr>
              <w:t>.</w:t>
            </w:r>
          </w:p>
          <w:p w:rsidR="00DE55C0" w:rsidRPr="005B3AB5" w:rsidRDefault="00447062" w:rsidP="009B00D1">
            <w:pPr>
              <w:pStyle w:val="TablCenter"/>
              <w:spacing w:after="0" w:line="206" w:lineRule="auto"/>
              <w:ind w:left="113" w:hanging="113"/>
              <w:jc w:val="left"/>
            </w:pPr>
            <w:r w:rsidRPr="005B3AB5">
              <w:t>Т</w:t>
            </w:r>
            <w:r w:rsidR="00DE55C0" w:rsidRPr="005B3AB5">
              <w:t>аймер</w:t>
            </w:r>
            <w:r w:rsidR="00C679F3">
              <w:t>.</w:t>
            </w:r>
          </w:p>
          <w:p w:rsidR="00DE55C0" w:rsidRPr="005B3AB5" w:rsidRDefault="00447062" w:rsidP="009B00D1">
            <w:pPr>
              <w:pStyle w:val="TablCenter"/>
              <w:spacing w:after="0" w:line="206" w:lineRule="auto"/>
              <w:ind w:left="113" w:hanging="113"/>
              <w:jc w:val="left"/>
            </w:pPr>
            <w:r w:rsidRPr="005B3AB5">
              <w:t>Т</w:t>
            </w:r>
            <w:r w:rsidR="00DE55C0" w:rsidRPr="005B3AB5">
              <w:t>ермометр</w:t>
            </w:r>
            <w:r w:rsidR="00C679F3">
              <w:t>.</w:t>
            </w:r>
          </w:p>
          <w:p w:rsidR="00DE55C0" w:rsidRPr="005B3AB5" w:rsidRDefault="00447062" w:rsidP="009B00D1">
            <w:pPr>
              <w:pStyle w:val="TablCenter"/>
              <w:spacing w:after="0" w:line="206" w:lineRule="auto"/>
              <w:ind w:left="113" w:hanging="113"/>
              <w:jc w:val="left"/>
            </w:pPr>
            <w:r w:rsidRPr="005B3AB5">
              <w:t>С</w:t>
            </w:r>
            <w:r w:rsidR="00DE55C0" w:rsidRPr="005B3AB5">
              <w:t>терильная вода для оп</w:t>
            </w:r>
            <w:r w:rsidR="00DE55C0" w:rsidRPr="005B3AB5">
              <w:t>о</w:t>
            </w:r>
            <w:r w:rsidR="00DE55C0" w:rsidRPr="005B3AB5">
              <w:t>ласкивания</w:t>
            </w:r>
            <w:r w:rsidR="00C679F3">
              <w:t>.</w:t>
            </w:r>
          </w:p>
          <w:p w:rsidR="00DE55C0" w:rsidRPr="007431F0" w:rsidRDefault="00447062" w:rsidP="009B00D1">
            <w:pPr>
              <w:pStyle w:val="TablCenter"/>
              <w:spacing w:line="206" w:lineRule="auto"/>
              <w:ind w:left="113" w:hanging="113"/>
              <w:jc w:val="left"/>
            </w:pPr>
            <w:r w:rsidRPr="005B3AB5">
              <w:t>С</w:t>
            </w:r>
            <w:r w:rsidR="00DE55C0" w:rsidRPr="005B3AB5">
              <w:t>терильный материал</w:t>
            </w:r>
          </w:p>
        </w:tc>
        <w:tc>
          <w:tcPr>
            <w:tcW w:w="2080" w:type="dxa"/>
            <w:tcBorders>
              <w:bottom w:val="single" w:sz="6" w:space="0" w:color="000000"/>
            </w:tcBorders>
            <w:shd w:val="clear" w:color="auto" w:fill="auto"/>
          </w:tcPr>
          <w:p w:rsidR="00DE55C0" w:rsidRPr="007431F0" w:rsidRDefault="00DE55C0" w:rsidP="009B00D1">
            <w:pPr>
              <w:pStyle w:val="TablCenter"/>
              <w:spacing w:after="0" w:line="206" w:lineRule="auto"/>
              <w:jc w:val="left"/>
            </w:pPr>
            <w:r w:rsidRPr="007431F0">
              <w:t>Проводится контроль па</w:t>
            </w:r>
            <w:r w:rsidR="005B3AB5">
              <w:softHyphen/>
            </w:r>
            <w:r w:rsidRPr="007431F0">
              <w:t>раметров стерилизации (концентрация и темпер</w:t>
            </w:r>
            <w:r w:rsidRPr="007431F0">
              <w:t>а</w:t>
            </w:r>
            <w:r w:rsidRPr="007431F0">
              <w:t>тура раствора, время ст</w:t>
            </w:r>
            <w:r w:rsidRPr="007431F0">
              <w:t>е</w:t>
            </w:r>
            <w:r w:rsidRPr="009B00D1">
              <w:rPr>
                <w:spacing w:val="-4"/>
              </w:rPr>
              <w:t>рилизационной выдержки).</w:t>
            </w:r>
            <w:r w:rsidRPr="007431F0">
              <w:t xml:space="preserve"> </w:t>
            </w:r>
          </w:p>
          <w:p w:rsidR="00DE55C0" w:rsidRPr="007431F0" w:rsidRDefault="00DE55C0" w:rsidP="009B00D1">
            <w:pPr>
              <w:pStyle w:val="TablCenter"/>
              <w:spacing w:before="0" w:after="0" w:line="206" w:lineRule="auto"/>
              <w:jc w:val="left"/>
            </w:pPr>
            <w:r w:rsidRPr="007431F0">
              <w:t>Все действия с инстр</w:t>
            </w:r>
            <w:r w:rsidRPr="007431F0">
              <w:t>у</w:t>
            </w:r>
            <w:r w:rsidRPr="007431F0">
              <w:t>ментом после извлечения из стерилизующего сре</w:t>
            </w:r>
            <w:r w:rsidRPr="007431F0">
              <w:t>д</w:t>
            </w:r>
            <w:r w:rsidRPr="007431F0">
              <w:t>ства проводятся в асепт</w:t>
            </w:r>
            <w:r w:rsidRPr="007431F0">
              <w:t>и</w:t>
            </w:r>
            <w:r w:rsidRPr="007431F0">
              <w:t>ческих условиях.</w:t>
            </w:r>
          </w:p>
          <w:p w:rsidR="00DE55C0" w:rsidRPr="009B00D1" w:rsidRDefault="00DE55C0" w:rsidP="009B00D1">
            <w:pPr>
              <w:pStyle w:val="TablCenter"/>
              <w:spacing w:before="0" w:line="206" w:lineRule="auto"/>
              <w:jc w:val="left"/>
              <w:rPr>
                <w:sz w:val="20"/>
                <w:szCs w:val="20"/>
              </w:rPr>
            </w:pPr>
            <w:r w:rsidRPr="007431F0">
              <w:t>Стерильный контейнер и стерильная порция воды для ополаскивания и</w:t>
            </w:r>
            <w:r w:rsidRPr="007431F0">
              <w:t>с</w:t>
            </w:r>
            <w:r w:rsidRPr="007431F0">
              <w:t>пользуются однократно</w:t>
            </w:r>
          </w:p>
        </w:tc>
      </w:tr>
      <w:tr w:rsidR="006F7EAC" w:rsidTr="009B00D1">
        <w:trPr>
          <w:trHeight w:val="20"/>
          <w:jc w:val="center"/>
        </w:trPr>
        <w:tc>
          <w:tcPr>
            <w:tcW w:w="207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6F7EAC" w:rsidRPr="009B00D1" w:rsidRDefault="006F7EAC" w:rsidP="009B00D1">
            <w:pPr>
              <w:pStyle w:val="TablCenter"/>
              <w:spacing w:line="202" w:lineRule="auto"/>
              <w:jc w:val="left"/>
              <w:rPr>
                <w:sz w:val="20"/>
                <w:szCs w:val="20"/>
              </w:rPr>
            </w:pPr>
            <w:r w:rsidRPr="009B00D1">
              <w:rPr>
                <w:b/>
                <w:i/>
              </w:rPr>
              <w:t>В стерилизаторах</w:t>
            </w:r>
            <w:r w:rsidRPr="007431F0">
              <w:t xml:space="preserve"> пар</w:t>
            </w:r>
            <w:r w:rsidRPr="007431F0">
              <w:t>о</w:t>
            </w:r>
            <w:r w:rsidRPr="007431F0">
              <w:t>вых, газовых (с примен</w:t>
            </w:r>
            <w:r w:rsidRPr="007431F0">
              <w:t>е</w:t>
            </w:r>
            <w:r w:rsidRPr="007431F0">
              <w:t>нием этиленоксида, фо</w:t>
            </w:r>
            <w:r w:rsidRPr="007431F0">
              <w:t>р</w:t>
            </w:r>
            <w:r w:rsidRPr="007431F0">
              <w:t>мальдегида), а также в стерилизаторах с приме</w:t>
            </w:r>
            <w:r>
              <w:t>-</w:t>
            </w:r>
          </w:p>
        </w:tc>
        <w:tc>
          <w:tcPr>
            <w:tcW w:w="2079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6F7EAC" w:rsidRPr="009B00D1" w:rsidRDefault="006F7EAC" w:rsidP="009B00D1">
            <w:pPr>
              <w:pStyle w:val="TablCenter"/>
              <w:spacing w:line="204" w:lineRule="auto"/>
              <w:jc w:val="left"/>
              <w:rPr>
                <w:sz w:val="20"/>
                <w:szCs w:val="20"/>
              </w:rPr>
            </w:pPr>
            <w:r w:rsidRPr="007431F0">
              <w:t>Стерилизатор, зарег</w:t>
            </w:r>
            <w:r w:rsidRPr="007431F0">
              <w:t>и</w:t>
            </w:r>
            <w:r w:rsidRPr="007431F0">
              <w:t>стрированный в РФ в установленном порядке</w:t>
            </w:r>
          </w:p>
        </w:tc>
        <w:tc>
          <w:tcPr>
            <w:tcW w:w="208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6F7EAC" w:rsidRPr="009B00D1" w:rsidRDefault="006F7EAC" w:rsidP="009B00D1">
            <w:pPr>
              <w:pStyle w:val="TablCenter"/>
              <w:spacing w:line="202" w:lineRule="auto"/>
              <w:jc w:val="left"/>
              <w:rPr>
                <w:sz w:val="20"/>
                <w:szCs w:val="20"/>
              </w:rPr>
            </w:pPr>
            <w:r w:rsidRPr="007431F0">
              <w:t>Выбор режима стерил</w:t>
            </w:r>
            <w:r w:rsidRPr="007431F0">
              <w:t>и</w:t>
            </w:r>
            <w:r w:rsidRPr="007431F0">
              <w:t>зации из числа пред</w:t>
            </w:r>
            <w:r w:rsidRPr="007431F0">
              <w:t>у</w:t>
            </w:r>
            <w:r w:rsidRPr="007431F0">
              <w:t xml:space="preserve">смотренных программами работы стерилизатора осуществляют с учетом </w:t>
            </w:r>
          </w:p>
        </w:tc>
      </w:tr>
      <w:tr w:rsidR="006F7EAC" w:rsidTr="009B00D1">
        <w:trPr>
          <w:trHeight w:val="20"/>
          <w:jc w:val="center"/>
        </w:trPr>
        <w:tc>
          <w:tcPr>
            <w:tcW w:w="20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7EAC" w:rsidRPr="009B00D1" w:rsidRDefault="006F7EAC" w:rsidP="009B00D1">
            <w:pPr>
              <w:pStyle w:val="TablCenter"/>
              <w:spacing w:line="202" w:lineRule="auto"/>
              <w:jc w:val="left"/>
              <w:rPr>
                <w:b/>
                <w:i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7EAC" w:rsidRPr="007431F0" w:rsidRDefault="006F7EAC" w:rsidP="009B00D1">
            <w:pPr>
              <w:pStyle w:val="TablCenter"/>
              <w:spacing w:line="204" w:lineRule="auto"/>
              <w:jc w:val="left"/>
            </w:pP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7EAC" w:rsidRPr="007431F0" w:rsidRDefault="006F7EAC" w:rsidP="009B00D1">
            <w:pPr>
              <w:pStyle w:val="TablCenter"/>
              <w:spacing w:line="202" w:lineRule="auto"/>
              <w:jc w:val="left"/>
            </w:pPr>
          </w:p>
        </w:tc>
      </w:tr>
    </w:tbl>
    <w:p w:rsidR="006F7EAC" w:rsidRDefault="006F7EAC" w:rsidP="006F7EAC">
      <w:pPr>
        <w:pStyle w:val="tab"/>
      </w:pPr>
      <w:r>
        <w:lastRenderedPageBreak/>
        <w:t>Продолжение</w:t>
      </w:r>
    </w:p>
    <w:tbl>
      <w:tblPr>
        <w:tblW w:w="6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78"/>
        <w:gridCol w:w="2079"/>
        <w:gridCol w:w="2080"/>
      </w:tblGrid>
      <w:tr w:rsidR="006F7EAC" w:rsidTr="009B00D1">
        <w:trPr>
          <w:trHeight w:val="20"/>
          <w:jc w:val="center"/>
        </w:trPr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F7EAC" w:rsidRPr="007431F0" w:rsidRDefault="006F7EAC" w:rsidP="009B00D1">
            <w:pPr>
              <w:pStyle w:val="TablCenter"/>
              <w:spacing w:line="204" w:lineRule="auto"/>
            </w:pPr>
            <w:r>
              <w:t>1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F7EAC" w:rsidRPr="007431F0" w:rsidRDefault="006F7EAC" w:rsidP="009B00D1">
            <w:pPr>
              <w:pStyle w:val="TablCenter"/>
              <w:spacing w:line="204" w:lineRule="auto"/>
            </w:pPr>
            <w:r>
              <w:t>2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F7EAC" w:rsidRPr="007431F0" w:rsidRDefault="006F7EAC" w:rsidP="009B00D1">
            <w:pPr>
              <w:pStyle w:val="TablCenter"/>
              <w:spacing w:line="204" w:lineRule="auto"/>
            </w:pPr>
            <w:r>
              <w:t>3</w:t>
            </w:r>
          </w:p>
        </w:tc>
      </w:tr>
      <w:tr w:rsidR="006F7EAC" w:rsidTr="009B00D1">
        <w:trPr>
          <w:trHeight w:val="20"/>
          <w:jc w:val="center"/>
        </w:trPr>
        <w:tc>
          <w:tcPr>
            <w:tcW w:w="2078" w:type="dxa"/>
            <w:shd w:val="clear" w:color="auto" w:fill="auto"/>
          </w:tcPr>
          <w:p w:rsidR="006F7EAC" w:rsidRPr="009B00D1" w:rsidRDefault="006F7EAC" w:rsidP="009B00D1">
            <w:pPr>
              <w:pStyle w:val="TablCenter"/>
              <w:spacing w:line="202" w:lineRule="auto"/>
              <w:jc w:val="left"/>
              <w:rPr>
                <w:b/>
                <w:i/>
              </w:rPr>
            </w:pPr>
            <w:r w:rsidRPr="007431F0">
              <w:t>нением паров перекиси водорода (включая пла</w:t>
            </w:r>
            <w:r w:rsidRPr="007431F0">
              <w:t>з</w:t>
            </w:r>
            <w:r w:rsidRPr="007431F0">
              <w:t>менные)</w:t>
            </w:r>
          </w:p>
        </w:tc>
        <w:tc>
          <w:tcPr>
            <w:tcW w:w="2079" w:type="dxa"/>
            <w:shd w:val="clear" w:color="auto" w:fill="auto"/>
          </w:tcPr>
          <w:p w:rsidR="006F7EAC" w:rsidRPr="007431F0" w:rsidRDefault="006F7EAC" w:rsidP="009B00D1">
            <w:pPr>
              <w:pStyle w:val="TablCenter"/>
              <w:spacing w:line="204" w:lineRule="auto"/>
              <w:jc w:val="left"/>
            </w:pPr>
          </w:p>
        </w:tc>
        <w:tc>
          <w:tcPr>
            <w:tcW w:w="2080" w:type="dxa"/>
            <w:shd w:val="clear" w:color="auto" w:fill="auto"/>
          </w:tcPr>
          <w:p w:rsidR="006F7EAC" w:rsidRPr="007431F0" w:rsidRDefault="006F7EAC" w:rsidP="009B00D1">
            <w:pPr>
              <w:pStyle w:val="TablCenter"/>
              <w:spacing w:line="202" w:lineRule="auto"/>
              <w:jc w:val="left"/>
            </w:pPr>
            <w:r w:rsidRPr="007431F0">
              <w:t>рекомендаций произв</w:t>
            </w:r>
            <w:r w:rsidRPr="007431F0">
              <w:t>о</w:t>
            </w:r>
            <w:r w:rsidRPr="007431F0">
              <w:t>дителя конкретного м</w:t>
            </w:r>
            <w:r w:rsidRPr="007431F0">
              <w:t>е</w:t>
            </w:r>
            <w:r w:rsidRPr="007431F0">
              <w:t>дицинского изделия</w:t>
            </w:r>
          </w:p>
        </w:tc>
      </w:tr>
      <w:tr w:rsidR="007263C9" w:rsidTr="009B00D1">
        <w:trPr>
          <w:trHeight w:val="20"/>
          <w:jc w:val="center"/>
        </w:trPr>
        <w:tc>
          <w:tcPr>
            <w:tcW w:w="6237" w:type="dxa"/>
            <w:gridSpan w:val="3"/>
            <w:shd w:val="clear" w:color="auto" w:fill="auto"/>
          </w:tcPr>
          <w:p w:rsidR="007263C9" w:rsidRDefault="007263C9" w:rsidP="009B00D1">
            <w:pPr>
              <w:pStyle w:val="af0"/>
              <w:spacing w:before="20" w:after="0" w:line="202" w:lineRule="auto"/>
              <w:ind w:firstLine="0"/>
            </w:pPr>
            <w:r w:rsidRPr="0040754D">
              <w:t>* При использовании средств, не обладающих одновременно моющими и де</w:t>
            </w:r>
            <w:r w:rsidRPr="0040754D">
              <w:t>з</w:t>
            </w:r>
            <w:r w:rsidRPr="0040754D">
              <w:t>инфицирующими свойствами, процессы предстерилизационной очистки и де</w:t>
            </w:r>
            <w:r w:rsidRPr="0040754D">
              <w:t>з</w:t>
            </w:r>
            <w:r w:rsidRPr="0040754D">
              <w:t>инфекции проводятся самостоятельно (без совмещения).</w:t>
            </w:r>
          </w:p>
          <w:p w:rsidR="007263C9" w:rsidRPr="007431F0" w:rsidRDefault="007263C9" w:rsidP="009B00D1">
            <w:pPr>
              <w:pStyle w:val="TablCenter"/>
              <w:spacing w:line="202" w:lineRule="auto"/>
              <w:jc w:val="left"/>
            </w:pPr>
            <w:r>
              <w:t>** На качество очистки тестируется один из 10, но не менее трех одновременно обрабатываемых инструментов. При постановке азопирамовой пробы необх</w:t>
            </w:r>
            <w:r>
              <w:t>о</w:t>
            </w:r>
            <w:r>
              <w:t>димо руководствоваться требованиями п. 8.1.3—8.1.4 МУ 3.5.1937—04</w:t>
            </w:r>
          </w:p>
        </w:tc>
      </w:tr>
    </w:tbl>
    <w:p w:rsidR="007263C9" w:rsidRPr="007263C9" w:rsidRDefault="007263C9" w:rsidP="005B3AB5">
      <w:pPr>
        <w:pStyle w:val="bodytext"/>
        <w:spacing w:line="226" w:lineRule="auto"/>
        <w:rPr>
          <w:sz w:val="12"/>
          <w:szCs w:val="12"/>
        </w:rPr>
      </w:pPr>
    </w:p>
    <w:p w:rsidR="00DE55C0" w:rsidRPr="00462647" w:rsidRDefault="00DE55C0" w:rsidP="005B3AB5">
      <w:pPr>
        <w:pStyle w:val="bodytext"/>
        <w:spacing w:line="226" w:lineRule="auto"/>
      </w:pPr>
      <w:r w:rsidRPr="00462647">
        <w:t>8.5.</w:t>
      </w:r>
      <w:r w:rsidR="005B3AB5">
        <w:t> </w:t>
      </w:r>
      <w:r w:rsidRPr="00462647">
        <w:t>Предстерилизационная очистка в виде самостоятельного пр</w:t>
      </w:r>
      <w:r w:rsidRPr="00462647">
        <w:t>о</w:t>
      </w:r>
      <w:r w:rsidRPr="00462647">
        <w:t>цесса и при совмещении с дезинфекцией может проводиться механиз</w:t>
      </w:r>
      <w:r w:rsidRPr="00462647">
        <w:t>и</w:t>
      </w:r>
      <w:r w:rsidRPr="00462647">
        <w:t>рованным способом в ультразвуковых установках (УЗУ) средствами, для которых разработан и указан в инструкции соответствующий режим применения.</w:t>
      </w:r>
    </w:p>
    <w:p w:rsidR="00DE55C0" w:rsidRPr="00462647" w:rsidRDefault="00DE55C0" w:rsidP="005B3AB5">
      <w:pPr>
        <w:pStyle w:val="bodytext"/>
        <w:spacing w:line="226" w:lineRule="auto"/>
      </w:pPr>
      <w:r w:rsidRPr="00462647">
        <w:t>8.6.</w:t>
      </w:r>
      <w:r w:rsidR="005B3AB5">
        <w:t> </w:t>
      </w:r>
      <w:r w:rsidRPr="00462647">
        <w:t>Процессы очистки и дезинфекции инструментов механизир</w:t>
      </w:r>
      <w:r w:rsidRPr="00462647">
        <w:t>о</w:t>
      </w:r>
      <w:r w:rsidRPr="00462647">
        <w:t>ванным способом в полном объеме могут выполняться в специализир</w:t>
      </w:r>
      <w:r w:rsidRPr="00462647">
        <w:t>о</w:t>
      </w:r>
      <w:r w:rsidRPr="00462647">
        <w:t>ванных МДМ. Выбор средств очистки и дезинфекции определяется и</w:t>
      </w:r>
      <w:r w:rsidRPr="00462647">
        <w:t>с</w:t>
      </w:r>
      <w:r w:rsidRPr="00462647">
        <w:t>ходя из требований настоящих МУ, рекомендаций производителей и</w:t>
      </w:r>
      <w:r w:rsidRPr="00462647">
        <w:t>н</w:t>
      </w:r>
      <w:r w:rsidRPr="00462647">
        <w:t>струментов и МДМ.</w:t>
      </w:r>
    </w:p>
    <w:p w:rsidR="00DE55C0" w:rsidRPr="00462647" w:rsidRDefault="00DE55C0" w:rsidP="005B3AB5">
      <w:pPr>
        <w:pStyle w:val="bodytext"/>
        <w:spacing w:line="226" w:lineRule="auto"/>
      </w:pPr>
      <w:r w:rsidRPr="00462647">
        <w:t>8.7. Последовательность обработки чрезпищеводных ультразвук</w:t>
      </w:r>
      <w:r w:rsidRPr="00462647">
        <w:t>о</w:t>
      </w:r>
      <w:r w:rsidRPr="00462647">
        <w:t>вых датчиков представлена в прилож</w:t>
      </w:r>
      <w:r w:rsidR="005B3AB5">
        <w:t>.</w:t>
      </w:r>
      <w:r w:rsidRPr="00462647">
        <w:t xml:space="preserve"> 2.</w:t>
      </w:r>
    </w:p>
    <w:p w:rsidR="00DE55C0" w:rsidRPr="00462647" w:rsidRDefault="00DE55C0" w:rsidP="005B3AB5">
      <w:pPr>
        <w:pStyle w:val="Zag1"/>
        <w:spacing w:line="226" w:lineRule="auto"/>
      </w:pPr>
      <w:bookmarkStart w:id="10" w:name="_Toc476666086"/>
      <w:r w:rsidRPr="00462647">
        <w:t>IX. Организация мероприятий по профилактике инфекций, связанных с проведением нестерильных эндоскопических вмешательств</w:t>
      </w:r>
      <w:bookmarkEnd w:id="10"/>
    </w:p>
    <w:p w:rsidR="00DE55C0" w:rsidRPr="00462647" w:rsidRDefault="00DE55C0" w:rsidP="005B3AB5">
      <w:pPr>
        <w:pStyle w:val="bodytext"/>
        <w:spacing w:line="226" w:lineRule="auto"/>
      </w:pPr>
      <w:r w:rsidRPr="00462647">
        <w:t>9.1.</w:t>
      </w:r>
      <w:r w:rsidR="005B3AB5">
        <w:t> </w:t>
      </w:r>
      <w:r w:rsidRPr="00462647">
        <w:t>Обработку эндоскопов проводит специально выделенный м</w:t>
      </w:r>
      <w:r w:rsidRPr="00462647">
        <w:t>е</w:t>
      </w:r>
      <w:r w:rsidRPr="00462647">
        <w:t>дицинский персонал, прошедший обучение в соответствии с п.</w:t>
      </w:r>
      <w:r w:rsidR="005B3AB5">
        <w:t> </w:t>
      </w:r>
      <w:r w:rsidRPr="00462647">
        <w:t>3.4 СП 3.1.3263</w:t>
      </w:r>
      <w:r w:rsidR="005B3AB5">
        <w:t>—</w:t>
      </w:r>
      <w:r w:rsidRPr="00462647">
        <w:t>15.</w:t>
      </w:r>
    </w:p>
    <w:p w:rsidR="00DE55C0" w:rsidRPr="00462647" w:rsidRDefault="00DE55C0" w:rsidP="005B3AB5">
      <w:pPr>
        <w:pStyle w:val="bodytext"/>
        <w:spacing w:line="226" w:lineRule="auto"/>
      </w:pPr>
      <w:r w:rsidRPr="00462647">
        <w:t xml:space="preserve">9.2. В </w:t>
      </w:r>
      <w:r w:rsidR="00C679F3">
        <w:t>медицинской организации</w:t>
      </w:r>
      <w:r w:rsidRPr="00462647">
        <w:t xml:space="preserve"> должна быть создана система н</w:t>
      </w:r>
      <w:r w:rsidRPr="00462647">
        <w:t>е</w:t>
      </w:r>
      <w:r w:rsidRPr="00462647">
        <w:t>прерывного обучения медицинского персонала, занимающегося обр</w:t>
      </w:r>
      <w:r w:rsidRPr="00462647">
        <w:t>а</w:t>
      </w:r>
      <w:r w:rsidRPr="00462647">
        <w:t>боткой эндоскопов. Формы обучения представлены в прилож</w:t>
      </w:r>
      <w:r w:rsidR="007263C9">
        <w:t>.</w:t>
      </w:r>
      <w:r w:rsidRPr="00462647">
        <w:t xml:space="preserve"> 3.</w:t>
      </w:r>
    </w:p>
    <w:p w:rsidR="00DE55C0" w:rsidRPr="00462647" w:rsidRDefault="00DE55C0" w:rsidP="005B3AB5">
      <w:pPr>
        <w:pStyle w:val="bodytext"/>
        <w:spacing w:line="226" w:lineRule="auto"/>
      </w:pPr>
      <w:r w:rsidRPr="00462647">
        <w:t>9.3. Медицинская организация, в которой выполняются нестерил</w:t>
      </w:r>
      <w:r w:rsidRPr="00462647">
        <w:t>ь</w:t>
      </w:r>
      <w:r w:rsidRPr="00462647">
        <w:t>ные эндоскопические вмешательства, должна быть оснащена необход</w:t>
      </w:r>
      <w:r w:rsidRPr="00462647">
        <w:t>и</w:t>
      </w:r>
      <w:r w:rsidRPr="00462647">
        <w:t>мым количеством эндоскопов и инструментов к ним, оборудованием для очистки и хранения эндоскопов, средствами очистки, дезинфекции и ДВУ из регламентированных СП 3.1.3263</w:t>
      </w:r>
      <w:r w:rsidR="005B3AB5">
        <w:t>—</w:t>
      </w:r>
      <w:r w:rsidRPr="00462647">
        <w:t>15 групп химических в</w:t>
      </w:r>
      <w:r w:rsidRPr="00462647">
        <w:t>е</w:t>
      </w:r>
      <w:r w:rsidRPr="00462647">
        <w:t>ществ и рекомендованных фирмами-производителями медицинских и</w:t>
      </w:r>
      <w:r w:rsidRPr="00462647">
        <w:t>з</w:t>
      </w:r>
      <w:r w:rsidRPr="00462647">
        <w:t>делий, другими расходными материалами.</w:t>
      </w:r>
    </w:p>
    <w:p w:rsidR="00DE55C0" w:rsidRPr="00462647" w:rsidRDefault="00DE55C0" w:rsidP="005B3AB5">
      <w:pPr>
        <w:pStyle w:val="bodytext"/>
        <w:spacing w:line="226" w:lineRule="auto"/>
      </w:pPr>
      <w:r w:rsidRPr="00462647">
        <w:lastRenderedPageBreak/>
        <w:t>9.3.1. Необходимое количество эндоскопов в условиях конкретной МО определяется исходя из рабочей нагрузки, суммарного времени пр</w:t>
      </w:r>
      <w:r w:rsidRPr="00462647">
        <w:t>о</w:t>
      </w:r>
      <w:r w:rsidRPr="00462647">
        <w:t>ведения эндоскопического вмешательства и полного цикла обработки эндоскопа, проводимого в соответствии с требованиями СП 3.1.3263</w:t>
      </w:r>
      <w:r w:rsidR="005B3AB5">
        <w:t>—</w:t>
      </w:r>
      <w:r w:rsidRPr="00462647">
        <w:t>15 и настоящих МУ. Формула расчета потребности в эндоскопах прив</w:t>
      </w:r>
      <w:r w:rsidRPr="00462647">
        <w:t>е</w:t>
      </w:r>
      <w:r w:rsidRPr="00462647">
        <w:t>дена в прилож</w:t>
      </w:r>
      <w:r w:rsidR="005B3AB5">
        <w:t>.</w:t>
      </w:r>
      <w:r w:rsidRPr="00462647">
        <w:t xml:space="preserve"> 4.</w:t>
      </w:r>
    </w:p>
    <w:p w:rsidR="00DE55C0" w:rsidRPr="00462647" w:rsidRDefault="00DE55C0" w:rsidP="005B3AB5">
      <w:pPr>
        <w:pStyle w:val="bodytext"/>
        <w:spacing w:line="228" w:lineRule="auto"/>
      </w:pPr>
      <w:r w:rsidRPr="00462647">
        <w:t>9.3.2. При большой нагрузке (одновременно обрабатываются три и более эндоскопов одного вида) использование МДМ является обяз</w:t>
      </w:r>
      <w:r w:rsidRPr="00462647">
        <w:t>а</w:t>
      </w:r>
      <w:r w:rsidRPr="00462647">
        <w:t>тельным.</w:t>
      </w:r>
    </w:p>
    <w:p w:rsidR="00DE55C0" w:rsidRPr="00462647" w:rsidRDefault="00DE55C0" w:rsidP="005B3AB5">
      <w:pPr>
        <w:pStyle w:val="bodytext"/>
        <w:spacing w:line="228" w:lineRule="auto"/>
      </w:pPr>
      <w:r w:rsidRPr="00462647">
        <w:t>9.4.</w:t>
      </w:r>
      <w:r w:rsidR="00E7341B">
        <w:t> </w:t>
      </w:r>
      <w:r w:rsidRPr="00462647">
        <w:t>Каждому эндоскопу должен быть присвоен индивидуальный код, который содержит сведения о его модели и серийном номере. Код указывается в графе особые отметки журнала регистрации исследов</w:t>
      </w:r>
      <w:r w:rsidRPr="00462647">
        <w:t>а</w:t>
      </w:r>
      <w:r w:rsidRPr="00462647">
        <w:t>ний, выполняемых в отделе, отделении, кабинете эндоскопии, в журнале контроля обработки эндоскопов для нестерильных вмешательств, в пр</w:t>
      </w:r>
      <w:r w:rsidRPr="00462647">
        <w:t>о</w:t>
      </w:r>
      <w:r w:rsidRPr="00462647">
        <w:t>токоле эндоскопического исследования.</w:t>
      </w:r>
    </w:p>
    <w:p w:rsidR="00DE55C0" w:rsidRPr="00462647" w:rsidRDefault="00DE55C0" w:rsidP="005B3AB5">
      <w:pPr>
        <w:pStyle w:val="bodytext"/>
        <w:spacing w:line="228" w:lineRule="auto"/>
      </w:pPr>
      <w:r w:rsidRPr="00462647">
        <w:t>9.5. В эндоскопическом отделении ведутся все формы журналов в соответствии с требованиями действующего санитарного законодател</w:t>
      </w:r>
      <w:r w:rsidRPr="00462647">
        <w:t>ь</w:t>
      </w:r>
      <w:r w:rsidRPr="00462647">
        <w:t>ства и локальные формы учета, принятые в МО.</w:t>
      </w:r>
    </w:p>
    <w:p w:rsidR="00DE55C0" w:rsidRPr="00462647" w:rsidRDefault="00DE55C0" w:rsidP="005B3AB5">
      <w:pPr>
        <w:pStyle w:val="bodytext"/>
        <w:spacing w:line="228" w:lineRule="auto"/>
      </w:pPr>
      <w:r w:rsidRPr="00462647">
        <w:t>9.6. В журнале контроля обработки эндоскопов для нестерильных вмешательств заполняются графы в соответствии с применяемым сп</w:t>
      </w:r>
      <w:r w:rsidRPr="00462647">
        <w:t>о</w:t>
      </w:r>
      <w:r w:rsidRPr="00462647">
        <w:t xml:space="preserve">собом обработки (ручной, механизированный). </w:t>
      </w:r>
      <w:r w:rsidR="007263C9" w:rsidRPr="00462647">
        <w:t>Объединенные по датам р</w:t>
      </w:r>
      <w:r w:rsidRPr="00462647">
        <w:t>аспечатки протокол</w:t>
      </w:r>
      <w:r w:rsidR="007263C9">
        <w:t>ов</w:t>
      </w:r>
      <w:r w:rsidRPr="00462647">
        <w:t>, содержащ</w:t>
      </w:r>
      <w:r w:rsidR="007263C9">
        <w:t>их</w:t>
      </w:r>
      <w:r w:rsidRPr="00462647">
        <w:t xml:space="preserve"> информацию о параметрах цикла в МДМ, хранятся в отдельной папке. Срок хранения журналов и распеч</w:t>
      </w:r>
      <w:r w:rsidRPr="00462647">
        <w:t>а</w:t>
      </w:r>
      <w:r w:rsidRPr="00462647">
        <w:t>ток 1 год.</w:t>
      </w:r>
    </w:p>
    <w:p w:rsidR="00DE55C0" w:rsidRPr="00462647" w:rsidRDefault="00DE55C0" w:rsidP="005B3AB5">
      <w:pPr>
        <w:pStyle w:val="bodytext"/>
        <w:spacing w:line="228" w:lineRule="auto"/>
      </w:pPr>
      <w:r w:rsidRPr="00462647">
        <w:t>9.7.</w:t>
      </w:r>
      <w:r w:rsidR="005B3AB5">
        <w:t> </w:t>
      </w:r>
      <w:r w:rsidRPr="00462647">
        <w:t>Руководителем (врачом) эндоскопического отделения/</w:t>
      </w:r>
      <w:r w:rsidR="005B3AB5">
        <w:t>ка</w:t>
      </w:r>
      <w:r w:rsidRPr="00462647">
        <w:t>бине</w:t>
      </w:r>
      <w:r w:rsidR="005B3AB5">
        <w:softHyphen/>
      </w:r>
      <w:r w:rsidRPr="005B3AB5">
        <w:rPr>
          <w:spacing w:val="-2"/>
        </w:rPr>
        <w:t xml:space="preserve">та, </w:t>
      </w:r>
      <w:r w:rsidRPr="005B3AB5">
        <w:t xml:space="preserve">разрабатывается рабочая инструкция по </w:t>
      </w:r>
      <w:r w:rsidRPr="005B3AB5">
        <w:rPr>
          <w:spacing w:val="-2"/>
        </w:rPr>
        <w:t>обработке эндоскопов, имею</w:t>
      </w:r>
      <w:r w:rsidR="005B3AB5" w:rsidRPr="005B3AB5">
        <w:rPr>
          <w:spacing w:val="-2"/>
        </w:rPr>
        <w:softHyphen/>
      </w:r>
      <w:r w:rsidRPr="00462647">
        <w:t>щихся на оснащении эндоскопического отделения (кабинета), которая утверждается руководителем медицинской организации (прилож</w:t>
      </w:r>
      <w:r w:rsidR="005B3AB5">
        <w:t>.</w:t>
      </w:r>
      <w:r w:rsidRPr="00462647">
        <w:t xml:space="preserve"> 5).</w:t>
      </w:r>
    </w:p>
    <w:p w:rsidR="00DE55C0" w:rsidRPr="00462647" w:rsidRDefault="00DE55C0" w:rsidP="005B3AB5">
      <w:pPr>
        <w:pStyle w:val="Zag1"/>
        <w:spacing w:line="228" w:lineRule="auto"/>
      </w:pPr>
      <w:bookmarkStart w:id="11" w:name="_Toc476666087"/>
      <w:r w:rsidRPr="00462647">
        <w:t>X. Порядок проведения планового микробиологического контроля качества обработки эндоскопов для нестерильных вмешательств и инструментов к ним</w:t>
      </w:r>
      <w:bookmarkEnd w:id="11"/>
    </w:p>
    <w:p w:rsidR="00DE55C0" w:rsidRPr="00462647" w:rsidRDefault="00DE55C0" w:rsidP="005B3AB5">
      <w:pPr>
        <w:pStyle w:val="bodytext"/>
        <w:spacing w:line="228" w:lineRule="auto"/>
      </w:pPr>
      <w:r w:rsidRPr="00462647">
        <w:t>10.1.</w:t>
      </w:r>
      <w:r w:rsidR="005B3AB5">
        <w:t> </w:t>
      </w:r>
      <w:r w:rsidRPr="00462647">
        <w:t>Контроль качества обработки эндоскопов проводится микр</w:t>
      </w:r>
      <w:r w:rsidRPr="00462647">
        <w:t>о</w:t>
      </w:r>
      <w:r w:rsidRPr="00462647">
        <w:t xml:space="preserve">биологическим методом. </w:t>
      </w:r>
    </w:p>
    <w:p w:rsidR="00DE55C0" w:rsidRPr="00462647" w:rsidRDefault="00DE55C0" w:rsidP="005B3AB5">
      <w:pPr>
        <w:pStyle w:val="bodytext"/>
        <w:spacing w:line="228" w:lineRule="auto"/>
      </w:pPr>
      <w:r w:rsidRPr="00462647">
        <w:t>10.2.</w:t>
      </w:r>
      <w:r w:rsidR="005B3AB5">
        <w:t> </w:t>
      </w:r>
      <w:r w:rsidRPr="00462647">
        <w:t>Плановый отбор проб смывов осуществляется с/из полностью обработанного и просушенного эндоскопа ежеквартально. Пробы отб</w:t>
      </w:r>
      <w:r w:rsidRPr="00462647">
        <w:t>и</w:t>
      </w:r>
      <w:r w:rsidRPr="00462647">
        <w:t>раются лаборантом или врачом-микробиологом при помощи медици</w:t>
      </w:r>
      <w:r w:rsidRPr="00462647">
        <w:t>н</w:t>
      </w:r>
      <w:r w:rsidRPr="00462647">
        <w:t>ской сестры отделения. Контролю подлежат: биопсийный канал, ввод</w:t>
      </w:r>
      <w:r w:rsidRPr="00462647">
        <w:t>и</w:t>
      </w:r>
      <w:r w:rsidRPr="00462647">
        <w:t>мая трубка, клапаны и гнезда клапанов.</w:t>
      </w:r>
    </w:p>
    <w:p w:rsidR="00DE55C0" w:rsidRPr="00462647" w:rsidRDefault="00DE55C0" w:rsidP="005B3AB5">
      <w:pPr>
        <w:pStyle w:val="bodytext"/>
        <w:spacing w:line="228" w:lineRule="auto"/>
      </w:pPr>
      <w:r w:rsidRPr="00462647">
        <w:lastRenderedPageBreak/>
        <w:t>10.2.1.</w:t>
      </w:r>
      <w:r w:rsidR="005B3AB5">
        <w:t> </w:t>
      </w:r>
      <w:r w:rsidRPr="00462647">
        <w:t>Отбор смывов с наружной поверхности вводимой трубки эндоскопа осуществляют стерильными тампонами, смоченными в ст</w:t>
      </w:r>
      <w:r w:rsidRPr="00462647">
        <w:t>е</w:t>
      </w:r>
      <w:r w:rsidRPr="00462647">
        <w:t>рильной дистиллированной воде по стандартной методике.</w:t>
      </w:r>
    </w:p>
    <w:p w:rsidR="00DE55C0" w:rsidRPr="00462647" w:rsidRDefault="00DE55C0" w:rsidP="005B3AB5">
      <w:pPr>
        <w:pStyle w:val="bodytext"/>
        <w:spacing w:line="228" w:lineRule="auto"/>
      </w:pPr>
      <w:r w:rsidRPr="00462647">
        <w:t>Смывы со всех поверхностей каждого клапана (наружные повер</w:t>
      </w:r>
      <w:r w:rsidRPr="00462647">
        <w:t>х</w:t>
      </w:r>
      <w:r w:rsidRPr="00462647">
        <w:t>ности, поверхности полых пространств и сквозных отверстий) отбирают одним тампоном. Смывы с поверхностей гнезда клапана отбирают при круговом движении тампона с захватом всей поверхности цилиндра.</w:t>
      </w:r>
    </w:p>
    <w:p w:rsidR="00DE55C0" w:rsidRPr="00462647" w:rsidRDefault="00DE55C0" w:rsidP="00462647">
      <w:pPr>
        <w:pStyle w:val="bodytext"/>
      </w:pPr>
      <w:r w:rsidRPr="00462647">
        <w:t>10.2.2. Тампоны помещаются в пробирки с мясо-пептонным буль</w:t>
      </w:r>
      <w:r w:rsidRPr="00462647">
        <w:t>о</w:t>
      </w:r>
      <w:r w:rsidRPr="00462647">
        <w:t>ном (МПБ) и транспортируются в микробиологическую лабораторию с соблюдением требований п.</w:t>
      </w:r>
      <w:r w:rsidR="005B3AB5">
        <w:t> </w:t>
      </w:r>
      <w:r w:rsidRPr="00462647">
        <w:t>4 МУ 4.2.2039</w:t>
      </w:r>
      <w:r w:rsidR="005B3AB5">
        <w:t>—</w:t>
      </w:r>
      <w:r w:rsidRPr="00462647">
        <w:t>05 «Техника сбора и тран</w:t>
      </w:r>
      <w:r w:rsidRPr="00462647">
        <w:t>с</w:t>
      </w:r>
      <w:r w:rsidRPr="00462647">
        <w:t>портирования биоматериалов в микробиологические лаборатории»</w:t>
      </w:r>
      <w:r w:rsidR="006F7EAC">
        <w:t xml:space="preserve"> (д</w:t>
      </w:r>
      <w:r w:rsidR="006F7EAC">
        <w:t>а</w:t>
      </w:r>
      <w:r w:rsidR="006F7EAC">
        <w:t>лее – МУ 4.2.2039—05)</w:t>
      </w:r>
      <w:r w:rsidRPr="00462647">
        <w:t>.</w:t>
      </w:r>
    </w:p>
    <w:p w:rsidR="00DE55C0" w:rsidRPr="00462647" w:rsidRDefault="00DE55C0" w:rsidP="00462647">
      <w:pPr>
        <w:pStyle w:val="bodytext"/>
      </w:pPr>
      <w:r w:rsidRPr="00462647">
        <w:t>Перед высевом пробирки встряхивают вручную или помещают на шейкер. Затем по 0,2</w:t>
      </w:r>
      <w:r w:rsidR="005B3AB5">
        <w:t> </w:t>
      </w:r>
      <w:r w:rsidRPr="00462647">
        <w:t>мл МПБ засевают газоном на поверхности плотных питательных сред (желточно-солевая среда, кровяной агар, среда Эндо или аналог, агар с бриллиановым зеленым или аналог, среда Сабуро). Посевы термостатируют при температуре 37</w:t>
      </w:r>
      <w:r w:rsidR="005B3AB5">
        <w:t> </w:t>
      </w:r>
      <w:r w:rsidRPr="00462647">
        <w:t>°С в течение 48</w:t>
      </w:r>
      <w:r w:rsidR="005B3AB5">
        <w:t> </w:t>
      </w:r>
      <w:r w:rsidRPr="00462647">
        <w:t xml:space="preserve">часов (для среды Сабуро </w:t>
      </w:r>
      <w:r w:rsidR="007263C9">
        <w:t xml:space="preserve">– </w:t>
      </w:r>
      <w:r w:rsidRPr="00462647">
        <w:t>при 28</w:t>
      </w:r>
      <w:r w:rsidR="005B3AB5">
        <w:t> </w:t>
      </w:r>
      <w:r w:rsidRPr="00462647">
        <w:t>°С</w:t>
      </w:r>
      <w:r w:rsidR="005B3AB5">
        <w:t xml:space="preserve"> </w:t>
      </w:r>
      <w:r w:rsidRPr="00462647">
        <w:t>5 суток), после чего учитывают результаты.</w:t>
      </w:r>
    </w:p>
    <w:p w:rsidR="00DE55C0" w:rsidRPr="00462647" w:rsidRDefault="00DE55C0" w:rsidP="00462647">
      <w:pPr>
        <w:pStyle w:val="bodytext"/>
      </w:pPr>
      <w:r w:rsidRPr="00462647">
        <w:t>10.2.3.</w:t>
      </w:r>
      <w:r w:rsidR="005B3AB5">
        <w:t> </w:t>
      </w:r>
      <w:r w:rsidRPr="00462647">
        <w:t>Биопсийный канал промывают при помощи стерильного шприца 10</w:t>
      </w:r>
      <w:r w:rsidR="005B3AB5">
        <w:t> </w:t>
      </w:r>
      <w:r w:rsidRPr="00462647">
        <w:t>мл стерильной дистиллированной воды</w:t>
      </w:r>
      <w:r w:rsidR="007263C9">
        <w:t>,</w:t>
      </w:r>
      <w:r w:rsidRPr="00462647">
        <w:t xml:space="preserve"> </w:t>
      </w:r>
      <w:r w:rsidR="007263C9">
        <w:t xml:space="preserve">которую </w:t>
      </w:r>
      <w:r w:rsidRPr="00462647">
        <w:t>собирают в стерильный контейнер. Для выделения микроорганизмов смывную жи</w:t>
      </w:r>
      <w:r w:rsidRPr="00462647">
        <w:t>д</w:t>
      </w:r>
      <w:r w:rsidRPr="00462647">
        <w:t>кость с биопсийного канала пропускают через мембранный фильтр, к</w:t>
      </w:r>
      <w:r w:rsidRPr="00462647">
        <w:t>о</w:t>
      </w:r>
      <w:r w:rsidRPr="00462647">
        <w:t>торый в асептических условиях переносят на поверхность плотной пит</w:t>
      </w:r>
      <w:r w:rsidRPr="00462647">
        <w:t>а</w:t>
      </w:r>
      <w:r w:rsidRPr="00462647">
        <w:t>тельной среды (мясо-пептонный агар/кровяной агар/среда Мюллера-Хинтона). При отсутствии фильтрующего устройства смывную жи</w:t>
      </w:r>
      <w:r w:rsidRPr="00462647">
        <w:t>д</w:t>
      </w:r>
      <w:r w:rsidRPr="00462647">
        <w:t>кость по 0,2 мл засевают на поверхности питательной среды (желточно-солевая среда, кровяной агар, среда Эндо или аналогичная, агар с бри</w:t>
      </w:r>
      <w:r w:rsidRPr="00462647">
        <w:t>л</w:t>
      </w:r>
      <w:r w:rsidRPr="00462647">
        <w:t>лиантовым зеленым или аналог, среда Сабуро). Посевы термостатируют при температуре 37</w:t>
      </w:r>
      <w:r w:rsidR="005B3AB5">
        <w:t> </w:t>
      </w:r>
      <w:r w:rsidRPr="00462647">
        <w:t xml:space="preserve">°С в течение 48 часов (для среды Сабуро </w:t>
      </w:r>
      <w:r w:rsidR="007263C9">
        <w:t xml:space="preserve">– </w:t>
      </w:r>
      <w:r w:rsidRPr="00462647">
        <w:t>при 28</w:t>
      </w:r>
      <w:r w:rsidR="005B3AB5">
        <w:t> </w:t>
      </w:r>
      <w:r w:rsidRPr="00462647">
        <w:t>°С</w:t>
      </w:r>
      <w:r w:rsidR="005B3AB5">
        <w:t xml:space="preserve"> </w:t>
      </w:r>
      <w:r w:rsidRPr="00462647">
        <w:t>5 суток), после чего учитывают результаты. Количественную оценку обсемененности биопсийного канала (общее микробное число) проводят по количеству колониеобразующих единиц (КОЕ) в 1</w:t>
      </w:r>
      <w:r w:rsidR="005B3AB5">
        <w:t> </w:t>
      </w:r>
      <w:r w:rsidRPr="00462647">
        <w:t>мл смывной жи</w:t>
      </w:r>
      <w:r w:rsidRPr="00462647">
        <w:t>д</w:t>
      </w:r>
      <w:r w:rsidRPr="00462647">
        <w:t>кости.</w:t>
      </w:r>
    </w:p>
    <w:p w:rsidR="00DE55C0" w:rsidRPr="00462647" w:rsidRDefault="00DE55C0" w:rsidP="00462647">
      <w:pPr>
        <w:pStyle w:val="bodytext"/>
      </w:pPr>
      <w:r w:rsidRPr="00462647">
        <w:t>10.3. Выделение и идентификация микроорганизмов, указанных в п.</w:t>
      </w:r>
      <w:r w:rsidR="005B3AB5">
        <w:t> </w:t>
      </w:r>
      <w:r w:rsidRPr="00462647">
        <w:t>1</w:t>
      </w:r>
      <w:r w:rsidR="007263C9">
        <w:t>0</w:t>
      </w:r>
      <w:r w:rsidRPr="00462647">
        <w:t>.4 проводятся в соответствии с МУК 4.2.2942</w:t>
      </w:r>
      <w:r w:rsidR="005B3AB5">
        <w:t>—</w:t>
      </w:r>
      <w:r w:rsidRPr="00462647">
        <w:t>11 «Методы сан</w:t>
      </w:r>
      <w:r w:rsidRPr="00462647">
        <w:t>и</w:t>
      </w:r>
      <w:r w:rsidRPr="00462647">
        <w:t>тарно-бактериологических исследований объектов окружающей среды, воздуха и контроля стерильности в лечебных организациях»</w:t>
      </w:r>
      <w:r w:rsidR="006F7EAC">
        <w:t xml:space="preserve"> (далее – МУ </w:t>
      </w:r>
      <w:r w:rsidR="006F7EAC" w:rsidRPr="00462647">
        <w:t>4.2.2942</w:t>
      </w:r>
      <w:r w:rsidR="006F7EAC">
        <w:t>—</w:t>
      </w:r>
      <w:r w:rsidR="006F7EAC" w:rsidRPr="00462647">
        <w:t>11</w:t>
      </w:r>
      <w:r w:rsidR="006F7EAC">
        <w:t>)</w:t>
      </w:r>
      <w:r w:rsidRPr="00462647">
        <w:t>.</w:t>
      </w:r>
    </w:p>
    <w:p w:rsidR="00DE55C0" w:rsidRPr="00462647" w:rsidRDefault="00DE55C0" w:rsidP="00462647">
      <w:pPr>
        <w:pStyle w:val="bodytext"/>
      </w:pPr>
      <w:r w:rsidRPr="00462647">
        <w:t>10.4. Критерием эффективности полного цикла обработки эндоск</w:t>
      </w:r>
      <w:r w:rsidRPr="00462647">
        <w:t>о</w:t>
      </w:r>
      <w:r w:rsidRPr="00462647">
        <w:t>па является отсутствие роста бактерий группы кишечной палочки, зол</w:t>
      </w:r>
      <w:r w:rsidRPr="00462647">
        <w:t>о</w:t>
      </w:r>
      <w:r w:rsidRPr="00462647">
        <w:lastRenderedPageBreak/>
        <w:t>тистого стафилококка, синегнойной палочки, плесневых и дрожжевых грибов, а также других условно-патогенных и патогенных микроорг</w:t>
      </w:r>
      <w:r w:rsidRPr="00462647">
        <w:t>а</w:t>
      </w:r>
      <w:r w:rsidRPr="00462647">
        <w:t>низмов. При этом условии показатель общей микробной обсемененн</w:t>
      </w:r>
      <w:r w:rsidRPr="00462647">
        <w:t>о</w:t>
      </w:r>
      <w:r w:rsidRPr="00462647">
        <w:t>сти биопсийного канала эндоскопа должен быть менее 100 КОЕ/мл.</w:t>
      </w:r>
    </w:p>
    <w:p w:rsidR="00DE55C0" w:rsidRPr="00462647" w:rsidRDefault="00DE55C0" w:rsidP="00462647">
      <w:pPr>
        <w:pStyle w:val="bodytext"/>
      </w:pPr>
      <w:r w:rsidRPr="00462647">
        <w:t>10.5.</w:t>
      </w:r>
      <w:r w:rsidR="005B3AB5">
        <w:t> </w:t>
      </w:r>
      <w:r w:rsidRPr="00462647">
        <w:t>При выявлении микроорганизмов, указанных в п.</w:t>
      </w:r>
      <w:r w:rsidR="005B3AB5">
        <w:t> </w:t>
      </w:r>
      <w:r w:rsidRPr="00462647">
        <w:t>1</w:t>
      </w:r>
      <w:r w:rsidR="007263C9">
        <w:t>0</w:t>
      </w:r>
      <w:r w:rsidRPr="00462647">
        <w:t>.4 или о</w:t>
      </w:r>
      <w:r w:rsidRPr="00462647">
        <w:t>б</w:t>
      </w:r>
      <w:r w:rsidRPr="00462647">
        <w:t xml:space="preserve">семененности биопсийного канала микроорганизмами в количестве </w:t>
      </w:r>
      <w:r w:rsidR="005B3AB5">
        <w:sym w:font="Symbol" w:char="F0B3"/>
      </w:r>
      <w:r w:rsidR="005B3AB5">
        <w:t> </w:t>
      </w:r>
      <w:r w:rsidRPr="00462647">
        <w:t>100</w:t>
      </w:r>
      <w:r w:rsidR="005B3AB5">
        <w:t> </w:t>
      </w:r>
      <w:r w:rsidRPr="00462647">
        <w:t>КОЕ/мл, обработка признается неудовлетворительной. Эндоскоп подвергается полному циклу обработки и контрольному отбору проб. При повторном неудовлетворительном результате микробиологических исследований и отсутствии выявленных нарушений в технологии обр</w:t>
      </w:r>
      <w:r w:rsidRPr="00462647">
        <w:t>а</w:t>
      </w:r>
      <w:r w:rsidRPr="00462647">
        <w:t>ботки эндоскопа рекомендуется обратиться в сервисный центр для т</w:t>
      </w:r>
      <w:r w:rsidRPr="00462647">
        <w:t>е</w:t>
      </w:r>
      <w:r w:rsidRPr="00462647">
        <w:t>стирования его технической исправности.</w:t>
      </w:r>
    </w:p>
    <w:p w:rsidR="00DE55C0" w:rsidRPr="00462647" w:rsidRDefault="00DE55C0" w:rsidP="00462647">
      <w:pPr>
        <w:pStyle w:val="bodytext"/>
      </w:pPr>
      <w:r w:rsidRPr="00462647">
        <w:t>10.6.</w:t>
      </w:r>
      <w:r w:rsidR="005B3AB5">
        <w:t> </w:t>
      </w:r>
      <w:r w:rsidRPr="00462647">
        <w:t>Внеплановый микробиологический</w:t>
      </w:r>
      <w:r w:rsidR="000038BB">
        <w:t xml:space="preserve"> </w:t>
      </w:r>
      <w:r w:rsidRPr="00462647">
        <w:t>контроль качества обр</w:t>
      </w:r>
      <w:r w:rsidRPr="00462647">
        <w:t>а</w:t>
      </w:r>
      <w:r w:rsidRPr="00462647">
        <w:t>ботки эндоскопа проводится по эпидемическим показаниям. Порядок проведения расширенных внеплановых микробиологических исследов</w:t>
      </w:r>
      <w:r w:rsidRPr="00462647">
        <w:t>а</w:t>
      </w:r>
      <w:r w:rsidRPr="00462647">
        <w:t>ний на качество обработки эндоскопов по эпидемиологическим показ</w:t>
      </w:r>
      <w:r w:rsidRPr="00462647">
        <w:t>а</w:t>
      </w:r>
      <w:r w:rsidRPr="00462647">
        <w:t>ниям представлен в прилож</w:t>
      </w:r>
      <w:r w:rsidR="005B3AB5">
        <w:t>.</w:t>
      </w:r>
      <w:r w:rsidRPr="00462647">
        <w:t xml:space="preserve"> 6.</w:t>
      </w:r>
    </w:p>
    <w:p w:rsidR="00DE55C0" w:rsidRPr="00462647" w:rsidRDefault="00DE55C0" w:rsidP="00462647">
      <w:pPr>
        <w:pStyle w:val="bodytext"/>
      </w:pPr>
      <w:r w:rsidRPr="00462647">
        <w:t>10.</w:t>
      </w:r>
      <w:r w:rsidR="007263C9">
        <w:t>7</w:t>
      </w:r>
      <w:r w:rsidRPr="00462647">
        <w:t>.</w:t>
      </w:r>
      <w:r w:rsidR="005B3AB5">
        <w:t> </w:t>
      </w:r>
      <w:r w:rsidRPr="00462647">
        <w:t>Микробиологический контроль качества самодезинфекции МДМ проводится не реже одного раза в полгода. Смывы с различных участков машины (ванна, трубки подачи воды и воздуха, штуцеры) о</w:t>
      </w:r>
      <w:r w:rsidRPr="00462647">
        <w:t>т</w:t>
      </w:r>
      <w:r w:rsidRPr="00462647">
        <w:t>бираются тампонами, смоченными стерильной дистиллированной в</w:t>
      </w:r>
      <w:r w:rsidRPr="00462647">
        <w:t>о</w:t>
      </w:r>
      <w:r w:rsidRPr="00462647">
        <w:t>дой</w:t>
      </w:r>
      <w:r w:rsidR="007263C9">
        <w:t>,</w:t>
      </w:r>
      <w:r w:rsidRPr="00462647">
        <w:t xml:space="preserve"> непосредственно после завершения цикла самодезинфекции. Транспортирова</w:t>
      </w:r>
      <w:r w:rsidR="007263C9">
        <w:t>ние</w:t>
      </w:r>
      <w:r w:rsidRPr="00462647">
        <w:t xml:space="preserve"> проб смывов и идентификация микроорганизмов проводятся в соответствии с п.</w:t>
      </w:r>
      <w:r w:rsidR="005B3AB5">
        <w:t> </w:t>
      </w:r>
      <w:r w:rsidRPr="00462647">
        <w:t>10.2.2 настоящих МУ. Критерий эффе</w:t>
      </w:r>
      <w:r w:rsidRPr="00462647">
        <w:t>к</w:t>
      </w:r>
      <w:r w:rsidRPr="00462647">
        <w:t>тивности – отсутствие роста вегетативных форм микроорганизмов в и</w:t>
      </w:r>
      <w:r w:rsidRPr="00462647">
        <w:t>с</w:t>
      </w:r>
      <w:r w:rsidRPr="00462647">
        <w:t>следуемых образцах смывов.</w:t>
      </w:r>
    </w:p>
    <w:p w:rsidR="00DE55C0" w:rsidRPr="00462647" w:rsidRDefault="00DE55C0" w:rsidP="00462647">
      <w:pPr>
        <w:pStyle w:val="bodytext"/>
      </w:pPr>
      <w:r w:rsidRPr="00462647">
        <w:t>10.</w:t>
      </w:r>
      <w:r w:rsidR="007263C9">
        <w:t>8</w:t>
      </w:r>
      <w:r w:rsidRPr="00462647">
        <w:t>.</w:t>
      </w:r>
      <w:r w:rsidR="005B3AB5">
        <w:t> </w:t>
      </w:r>
      <w:r w:rsidRPr="00462647">
        <w:t>Инструменты к эндоскопам, подлежащие контролю на ст</w:t>
      </w:r>
      <w:r w:rsidRPr="00462647">
        <w:t>е</w:t>
      </w:r>
      <w:r w:rsidRPr="00462647">
        <w:t>рильность, направляют в микробиологическую лабораторию в упаковке, в которой осуществляли их стерилизацию. Отбор проб проводят в соо</w:t>
      </w:r>
      <w:r w:rsidRPr="00462647">
        <w:t>т</w:t>
      </w:r>
      <w:r w:rsidRPr="00462647">
        <w:t>ветствии с требованиями МУ 3.5.1937</w:t>
      </w:r>
      <w:r w:rsidR="005B3AB5">
        <w:t>—</w:t>
      </w:r>
      <w:r w:rsidRPr="00462647">
        <w:t>04. Проведение микробиолог</w:t>
      </w:r>
      <w:r w:rsidRPr="00462647">
        <w:t>и</w:t>
      </w:r>
      <w:r w:rsidRPr="00462647">
        <w:t>ческих исследований проводится в соответствии с МУК 4.2.2942</w:t>
      </w:r>
      <w:r w:rsidR="005B3AB5">
        <w:t>—</w:t>
      </w:r>
      <w:r w:rsidRPr="00462647">
        <w:t>11. Критерий эффективности стерилизации – отсутствие роста микроорг</w:t>
      </w:r>
      <w:r w:rsidRPr="00462647">
        <w:t>а</w:t>
      </w:r>
      <w:r w:rsidRPr="00462647">
        <w:t>низмов.</w:t>
      </w:r>
    </w:p>
    <w:p w:rsidR="00DE55C0" w:rsidRPr="00462647" w:rsidRDefault="00DE55C0" w:rsidP="00462647">
      <w:pPr>
        <w:pStyle w:val="Zag1"/>
      </w:pPr>
      <w:bookmarkStart w:id="12" w:name="_Toc476666088"/>
      <w:r w:rsidRPr="00462647">
        <w:t>XI. Требования к проведению профилактической дезинфекции в эндоскопическом отделении/кабинете</w:t>
      </w:r>
      <w:bookmarkEnd w:id="12"/>
    </w:p>
    <w:p w:rsidR="00DE55C0" w:rsidRPr="00462647" w:rsidRDefault="00DE55C0" w:rsidP="00462647">
      <w:pPr>
        <w:pStyle w:val="bodytext"/>
      </w:pPr>
      <w:r w:rsidRPr="00462647">
        <w:t>11.1.</w:t>
      </w:r>
      <w:r w:rsidR="005B3AB5">
        <w:t> </w:t>
      </w:r>
      <w:r w:rsidRPr="00462647">
        <w:t>Уборка и профилактическая дезинфекция в манипуляционных для нестерильных эндоскопических вмешательств и в моечно-дезинфек</w:t>
      </w:r>
      <w:r w:rsidR="005B3AB5">
        <w:softHyphen/>
      </w:r>
      <w:r w:rsidRPr="00462647">
        <w:t>ционном помещении должны проводиться по мере загрязнения, но не реже одного раза в смену или 2 раз</w:t>
      </w:r>
      <w:r w:rsidR="00F20442">
        <w:t>а</w:t>
      </w:r>
      <w:r w:rsidRPr="00462647">
        <w:t xml:space="preserve"> в день. В </w:t>
      </w:r>
      <w:r w:rsidR="00757CC8">
        <w:t>медицинской</w:t>
      </w:r>
      <w:r w:rsidRPr="00462647">
        <w:t xml:space="preserve"> </w:t>
      </w:r>
      <w:r w:rsidR="00757CC8">
        <w:t xml:space="preserve">организации </w:t>
      </w:r>
      <w:r w:rsidRPr="00462647">
        <w:lastRenderedPageBreak/>
        <w:t xml:space="preserve">общесоматического профиля для этой цели применяют ДС по режиму, обеспечивающему гибель вирусов, бактерий и грибов рода </w:t>
      </w:r>
      <w:r w:rsidRPr="005B3AB5">
        <w:rPr>
          <w:i/>
        </w:rPr>
        <w:t>Candida</w:t>
      </w:r>
      <w:r w:rsidRPr="00462647">
        <w:t>; в МО туберкулезного профиля – по режиму, обеспечивающему гибель микобактерий, в прочих инфекционных стационарах – по режиму</w:t>
      </w:r>
      <w:r w:rsidR="00F20442">
        <w:t>, обе</w:t>
      </w:r>
      <w:r w:rsidR="00F20442">
        <w:t>с</w:t>
      </w:r>
      <w:r w:rsidR="00F20442">
        <w:t>печивающему гибель</w:t>
      </w:r>
      <w:r w:rsidRPr="00462647">
        <w:t xml:space="preserve"> наиболее устойчивого возбудителя (вирусов, м</w:t>
      </w:r>
      <w:r w:rsidRPr="00462647">
        <w:t>и</w:t>
      </w:r>
      <w:r w:rsidRPr="00462647">
        <w:t>кобактерий туберкулеза или других микроорганизмов в соответствии с профилем стационара).</w:t>
      </w:r>
    </w:p>
    <w:p w:rsidR="00DE55C0" w:rsidRPr="00462647" w:rsidRDefault="00DE55C0" w:rsidP="00462647">
      <w:pPr>
        <w:pStyle w:val="bodytext"/>
      </w:pPr>
      <w:r w:rsidRPr="00462647">
        <w:t>11.2. В эндоскопической манипуляционной после каждого пацие</w:t>
      </w:r>
      <w:r w:rsidRPr="00462647">
        <w:t>н</w:t>
      </w:r>
      <w:r w:rsidRPr="00462647">
        <w:t>та поверхности кушетки (стола) для исследований и дополнительного эндоскопического оборудования, с которыми он контактировал, должны подвергаться обеззараживанию средствами с короткой дезинфекцио</w:t>
      </w:r>
      <w:r w:rsidRPr="00462647">
        <w:t>н</w:t>
      </w:r>
      <w:r w:rsidRPr="00462647">
        <w:t>ной выдержкой. Для каждого пациента кушетка/стол застилается чистой простыней.</w:t>
      </w:r>
    </w:p>
    <w:p w:rsidR="00DE55C0" w:rsidRPr="00462647" w:rsidRDefault="00DE55C0" w:rsidP="00462647">
      <w:pPr>
        <w:pStyle w:val="bodytext"/>
      </w:pPr>
      <w:r w:rsidRPr="00462647">
        <w:t>11.3</w:t>
      </w:r>
      <w:r w:rsidR="005B3AB5">
        <w:t>.</w:t>
      </w:r>
      <w:r w:rsidRPr="00462647">
        <w:t xml:space="preserve"> Моечные ванны подвергаются дезинфекции способом прот</w:t>
      </w:r>
      <w:r w:rsidRPr="00462647">
        <w:t>и</w:t>
      </w:r>
      <w:r w:rsidRPr="00462647">
        <w:t>рания, а вспомогательные приспособления для обработки каналов энд</w:t>
      </w:r>
      <w:r w:rsidRPr="00462647">
        <w:t>о</w:t>
      </w:r>
      <w:r w:rsidRPr="00462647">
        <w:t xml:space="preserve">скопов </w:t>
      </w:r>
      <w:r w:rsidR="005B3AB5">
        <w:t>–</w:t>
      </w:r>
      <w:r w:rsidRPr="00462647">
        <w:t xml:space="preserve"> дезинфекции способом погружения после завершения процесса окончательной очистки (без совмещения с дезинфекцией) каждого энд</w:t>
      </w:r>
      <w:r w:rsidRPr="00462647">
        <w:t>о</w:t>
      </w:r>
      <w:r w:rsidRPr="00462647">
        <w:t>скопа.</w:t>
      </w:r>
    </w:p>
    <w:p w:rsidR="00DE55C0" w:rsidRPr="00462647" w:rsidRDefault="00DE55C0" w:rsidP="00462647">
      <w:pPr>
        <w:pStyle w:val="bodytext"/>
      </w:pPr>
      <w:r w:rsidRPr="00462647">
        <w:t>11.4.</w:t>
      </w:r>
      <w:r w:rsidR="005B3AB5">
        <w:t> </w:t>
      </w:r>
      <w:r w:rsidRPr="00462647">
        <w:t>Обращение с медицинскими отходами, образующимися при проведении эндоскопических вмешательств, обработке эндоскопов и инструментов к ним осуществляется в соответствии с требованиями СанПиН 2.1.7.2790</w:t>
      </w:r>
      <w:r w:rsidR="005B3AB5">
        <w:t>—</w:t>
      </w:r>
      <w:r w:rsidRPr="00462647">
        <w:t>10 «Санитарно-эпидемиологические требования к обращению с медицинскими отходами»</w:t>
      </w:r>
      <w:r w:rsidRPr="005B3AB5">
        <w:rPr>
          <w:vertAlign w:val="superscript"/>
        </w:rPr>
        <w:footnoteReference w:id="2"/>
      </w:r>
      <w:r w:rsidRPr="00462647">
        <w:t>.</w:t>
      </w:r>
    </w:p>
    <w:p w:rsidR="00DE55C0" w:rsidRPr="00462647" w:rsidRDefault="00DE55C0" w:rsidP="00462647">
      <w:pPr>
        <w:pStyle w:val="bodytext"/>
      </w:pPr>
      <w:r w:rsidRPr="00462647">
        <w:t>11.5. В конце рабочей смены в моечно-дезинфекционном помещ</w:t>
      </w:r>
      <w:r w:rsidRPr="00462647">
        <w:t>е</w:t>
      </w:r>
      <w:r w:rsidRPr="00462647">
        <w:t>нии дезинфекции подлежат:</w:t>
      </w:r>
    </w:p>
    <w:p w:rsidR="00DE55C0" w:rsidRPr="00462647" w:rsidRDefault="00F20442" w:rsidP="00F20442">
      <w:pPr>
        <w:pStyle w:val="bodytext"/>
      </w:pPr>
      <w:r>
        <w:t>– </w:t>
      </w:r>
      <w:r w:rsidR="00DE55C0" w:rsidRPr="00462647">
        <w:t>все емкости и моечные ванны для окончательной и предстерил</w:t>
      </w:r>
      <w:r w:rsidR="00DE55C0" w:rsidRPr="00462647">
        <w:t>и</w:t>
      </w:r>
      <w:r w:rsidR="00DE55C0" w:rsidRPr="001A70DE">
        <w:rPr>
          <w:spacing w:val="-2"/>
        </w:rPr>
        <w:t>зационной очистки, ополаскивания эндоскопов после ДВУ, раковины для</w:t>
      </w:r>
      <w:r w:rsidR="00DE55C0" w:rsidRPr="00462647">
        <w:t xml:space="preserve"> мытья рук медицинского персонала, все горизонтальные поверхности;</w:t>
      </w:r>
    </w:p>
    <w:p w:rsidR="00DE55C0" w:rsidRPr="00462647" w:rsidRDefault="00F20442" w:rsidP="00F20442">
      <w:pPr>
        <w:pStyle w:val="bodytext"/>
      </w:pPr>
      <w:r>
        <w:t>– </w:t>
      </w:r>
      <w:r w:rsidR="00DE55C0" w:rsidRPr="00462647">
        <w:t>аспирационная банка и соединительные трубки</w:t>
      </w:r>
      <w:r>
        <w:t>.</w:t>
      </w:r>
      <w:r w:rsidR="00DE55C0" w:rsidRPr="00462647">
        <w:t xml:space="preserve"> </w:t>
      </w:r>
      <w:r w:rsidR="00566189" w:rsidRPr="00566189">
        <w:t xml:space="preserve">Аспирационная банка </w:t>
      </w:r>
      <w:r w:rsidR="00566189" w:rsidRPr="00462647">
        <w:t>д</w:t>
      </w:r>
      <w:r w:rsidR="00DE55C0" w:rsidRPr="00462647">
        <w:t>езинфициру</w:t>
      </w:r>
      <w:r w:rsidR="00566189">
        <w:t>е</w:t>
      </w:r>
      <w:r w:rsidR="00DE55C0" w:rsidRPr="00462647">
        <w:t>тся при полном погружении в раствор средства, не обладающего фиксирующими биологические загрязнения свойствами, затем очища</w:t>
      </w:r>
      <w:r w:rsidR="00566189">
        <w:t>е</w:t>
      </w:r>
      <w:r w:rsidR="00DE55C0" w:rsidRPr="00462647">
        <w:t>тся при помощи ершей и щеток. Очистку и дезинфекцию трубок рекомендуется проводить в МДМ в ЦСО. При отсутствии МДМ обработка трубок проводится ручным способом в растворе кислорода</w:t>
      </w:r>
      <w:r w:rsidR="00DE55C0" w:rsidRPr="00462647">
        <w:t>к</w:t>
      </w:r>
      <w:r w:rsidR="00DE55C0" w:rsidRPr="00462647">
        <w:t xml:space="preserve">тивных средств с использованием приспособлений для прокачивания растворов (например, помпы, шприца и др.). Обработка завершается </w:t>
      </w:r>
      <w:r w:rsidR="00DE55C0" w:rsidRPr="00462647">
        <w:lastRenderedPageBreak/>
        <w:t>проверкой трубок на целостность и сушкой с использованием чистого материала, помпы или воздушного пистолета;</w:t>
      </w:r>
    </w:p>
    <w:p w:rsidR="00DE55C0" w:rsidRPr="00462647" w:rsidRDefault="00F20442" w:rsidP="00F20442">
      <w:pPr>
        <w:pStyle w:val="bodytext"/>
      </w:pPr>
      <w:r>
        <w:t>– </w:t>
      </w:r>
      <w:r w:rsidR="00DE55C0" w:rsidRPr="00462647">
        <w:t>емкость (контейнер, банка) для воды, предназначенной для очистки линз, крышка и соединительные трубки к ней подлежат очис</w:t>
      </w:r>
      <w:r w:rsidR="00DE55C0" w:rsidRPr="00462647">
        <w:t>т</w:t>
      </w:r>
      <w:r w:rsidR="00DE55C0" w:rsidRPr="00462647">
        <w:t>ке, сушке и стерилизации в конце рабочей смены. Крышка и соедин</w:t>
      </w:r>
      <w:r w:rsidR="00DE55C0" w:rsidRPr="00462647">
        <w:t>и</w:t>
      </w:r>
      <w:r w:rsidR="00DE55C0" w:rsidRPr="00462647">
        <w:t>тельные трубки очищаются с использованием ершей и щеток, после чего тщательно высушиваются, упаковываются и подвергаются стерилиз</w:t>
      </w:r>
      <w:r w:rsidR="00DE55C0" w:rsidRPr="00462647">
        <w:t>а</w:t>
      </w:r>
      <w:r w:rsidR="00DE55C0" w:rsidRPr="00462647">
        <w:t>ции. Перед началом эндоскопических исследований стерильная банка заполняется стерильной водой</w:t>
      </w:r>
      <w:r w:rsidR="006F7EAC">
        <w:t>;</w:t>
      </w:r>
    </w:p>
    <w:p w:rsidR="00DE55C0" w:rsidRPr="00462647" w:rsidRDefault="00F20442" w:rsidP="00F20442">
      <w:pPr>
        <w:pStyle w:val="bodytext"/>
      </w:pPr>
      <w:r>
        <w:t>– </w:t>
      </w:r>
      <w:r w:rsidR="00DE55C0" w:rsidRPr="00462647">
        <w:t>водно</w:t>
      </w:r>
      <w:r w:rsidR="006F7EAC">
        <w:t>-</w:t>
      </w:r>
      <w:r w:rsidR="00DE55C0" w:rsidRPr="00462647">
        <w:t>воздушный контур помпы, используемой в процессе око</w:t>
      </w:r>
      <w:r w:rsidR="00DE55C0" w:rsidRPr="00462647">
        <w:t>н</w:t>
      </w:r>
      <w:r w:rsidR="00DE55C0" w:rsidRPr="00462647">
        <w:t>чательной очистки, дезинфицируется способом непрерывной прокачки раствора ДС, примененного по режиму, обеспечивающему гибель вир</w:t>
      </w:r>
      <w:r w:rsidR="00DE55C0" w:rsidRPr="00462647">
        <w:t>у</w:t>
      </w:r>
      <w:r w:rsidR="00DE55C0" w:rsidRPr="00462647">
        <w:t xml:space="preserve">сов, бактерий и грибов рода </w:t>
      </w:r>
      <w:r w:rsidR="00DE55C0" w:rsidRPr="001A70DE">
        <w:rPr>
          <w:i/>
        </w:rPr>
        <w:t>Candida</w:t>
      </w:r>
      <w:r w:rsidR="00DE55C0" w:rsidRPr="00462647">
        <w:t xml:space="preserve"> (в МО туберкулезного профиля – по режиму, обеспечивающему гибель микобактерий), затем промывае</w:t>
      </w:r>
      <w:r w:rsidR="00DE55C0" w:rsidRPr="00462647">
        <w:t>т</w:t>
      </w:r>
      <w:r w:rsidR="00DE55C0" w:rsidRPr="00462647">
        <w:t>ся водой в течение времени, указанного в инструкции на примененное средство, и продувается воздухом.</w:t>
      </w:r>
    </w:p>
    <w:p w:rsidR="00DE55C0" w:rsidRPr="00462647" w:rsidRDefault="00DE55C0" w:rsidP="00462647">
      <w:pPr>
        <w:pStyle w:val="Zag1"/>
      </w:pPr>
      <w:bookmarkStart w:id="13" w:name="_Toc476666089"/>
      <w:r w:rsidRPr="00462647">
        <w:t xml:space="preserve">XII. Разработка и внедрение программы </w:t>
      </w:r>
      <w:r w:rsidR="00462647">
        <w:br/>
      </w:r>
      <w:r w:rsidRPr="00462647">
        <w:t xml:space="preserve">внутреннего контроля качества обработки эндоскопов </w:t>
      </w:r>
      <w:r w:rsidR="00462647">
        <w:br/>
      </w:r>
      <w:r w:rsidRPr="00462647">
        <w:t>в эндоскопическом отделении/кабинете</w:t>
      </w:r>
      <w:bookmarkEnd w:id="13"/>
    </w:p>
    <w:p w:rsidR="00DE55C0" w:rsidRPr="00462647" w:rsidRDefault="00DE55C0" w:rsidP="00462647">
      <w:pPr>
        <w:pStyle w:val="bodytext"/>
      </w:pPr>
      <w:r w:rsidRPr="00462647">
        <w:t>В эндоскопическом отделении/кабинете должны быть разработаны процедуры внутреннего контроля качества обработки эндоскопов. Они включают:</w:t>
      </w:r>
    </w:p>
    <w:p w:rsidR="00DE55C0" w:rsidRPr="00462647" w:rsidRDefault="00F20442" w:rsidP="00462647">
      <w:pPr>
        <w:pStyle w:val="bodytext"/>
      </w:pPr>
      <w:r>
        <w:t>– </w:t>
      </w:r>
      <w:r w:rsidRPr="00462647">
        <w:t>п</w:t>
      </w:r>
      <w:r w:rsidR="00DE55C0" w:rsidRPr="00462647">
        <w:t>ериодические (ежемесячные) визуальные проверки процесса ОО/ОО+Д со стороны лица, ответственно</w:t>
      </w:r>
      <w:r>
        <w:t>го</w:t>
      </w:r>
      <w:r w:rsidR="00DE55C0" w:rsidRPr="00462647">
        <w:t xml:space="preserve"> за организацию и провед</w:t>
      </w:r>
      <w:r w:rsidR="00DE55C0" w:rsidRPr="00462647">
        <w:t>е</w:t>
      </w:r>
      <w:r w:rsidR="00DE55C0" w:rsidRPr="00462647">
        <w:t>ние противоэпидемических мероприятий, в том числе за качество обр</w:t>
      </w:r>
      <w:r w:rsidR="00DE55C0" w:rsidRPr="00462647">
        <w:t>а</w:t>
      </w:r>
      <w:r w:rsidR="00DE55C0" w:rsidRPr="00462647">
        <w:t>ботки эндоскопического оборудования (п.</w:t>
      </w:r>
      <w:r w:rsidR="001A70DE">
        <w:t> </w:t>
      </w:r>
      <w:r w:rsidR="00DE55C0" w:rsidRPr="00462647">
        <w:t>3.2 СП 3.1.3263</w:t>
      </w:r>
      <w:r w:rsidR="001A70DE">
        <w:t>—</w:t>
      </w:r>
      <w:r w:rsidR="00DE55C0" w:rsidRPr="00462647">
        <w:t>15)</w:t>
      </w:r>
      <w:r w:rsidR="00E7341B">
        <w:t>;</w:t>
      </w:r>
    </w:p>
    <w:p w:rsidR="00DE55C0" w:rsidRPr="00462647" w:rsidRDefault="00F20442" w:rsidP="00462647">
      <w:pPr>
        <w:pStyle w:val="bodytext"/>
      </w:pPr>
      <w:r>
        <w:t>–</w:t>
      </w:r>
      <w:r w:rsidR="00462647">
        <w:t> </w:t>
      </w:r>
      <w:r w:rsidRPr="00462647">
        <w:t>е</w:t>
      </w:r>
      <w:r w:rsidR="00DE55C0" w:rsidRPr="00462647">
        <w:t>женедельный контроль со стороны старшей медицинской сестры с занесением в журнал контроля обработки эндоскопов для нестерил</w:t>
      </w:r>
      <w:r w:rsidR="00DE55C0" w:rsidRPr="00462647">
        <w:t>ь</w:t>
      </w:r>
      <w:r w:rsidR="00DE55C0" w:rsidRPr="00462647">
        <w:t xml:space="preserve">ных вмешательств результатов контроля: </w:t>
      </w:r>
    </w:p>
    <w:p w:rsidR="00DE55C0" w:rsidRPr="00462647" w:rsidRDefault="00DE55C0" w:rsidP="00F20442">
      <w:pPr>
        <w:pStyle w:val="spisok"/>
        <w:numPr>
          <w:ilvl w:val="0"/>
          <w:numId w:val="56"/>
        </w:numPr>
        <w:tabs>
          <w:tab w:val="clear" w:pos="510"/>
        </w:tabs>
      </w:pPr>
      <w:r w:rsidRPr="00462647">
        <w:t>качества очистки эндоскопов с использованием регламентир</w:t>
      </w:r>
      <w:r w:rsidRPr="00462647">
        <w:t>о</w:t>
      </w:r>
      <w:r w:rsidRPr="00462647">
        <w:t>ванных для этих целей тестов</w:t>
      </w:r>
      <w:r w:rsidR="00F20442">
        <w:t>;</w:t>
      </w:r>
      <w:r w:rsidRPr="00462647">
        <w:t xml:space="preserve"> </w:t>
      </w:r>
    </w:p>
    <w:p w:rsidR="00DE55C0" w:rsidRPr="00462647" w:rsidRDefault="00DE55C0" w:rsidP="00F20442">
      <w:pPr>
        <w:pStyle w:val="spisok"/>
        <w:numPr>
          <w:ilvl w:val="0"/>
          <w:numId w:val="56"/>
        </w:numPr>
        <w:tabs>
          <w:tab w:val="clear" w:pos="510"/>
        </w:tabs>
      </w:pPr>
      <w:r w:rsidRPr="00462647">
        <w:t>концентрации ДВ в рабочем растворе средства ДВУ многокра</w:t>
      </w:r>
      <w:r w:rsidRPr="00462647">
        <w:t>т</w:t>
      </w:r>
      <w:r w:rsidRPr="00462647">
        <w:t>ного применения с использованием химических индикаторов</w:t>
      </w:r>
      <w:r w:rsidR="00E7341B">
        <w:t>;</w:t>
      </w:r>
    </w:p>
    <w:p w:rsidR="00DE55C0" w:rsidRPr="00DA5E8E" w:rsidRDefault="00F20442" w:rsidP="00DA5E8E">
      <w:pPr>
        <w:pStyle w:val="bodytext"/>
      </w:pPr>
      <w:r>
        <w:t>–</w:t>
      </w:r>
      <w:r w:rsidR="00DA5E8E" w:rsidRPr="00DA5E8E">
        <w:t> </w:t>
      </w:r>
      <w:r w:rsidRPr="00DA5E8E">
        <w:t>м</w:t>
      </w:r>
      <w:r w:rsidR="00DE55C0" w:rsidRPr="00DA5E8E">
        <w:t xml:space="preserve">икробиологический контроль качества полного цикла обработки эндоскопов (ежеквартально) и качества самодезинфекции МДМ </w:t>
      </w:r>
      <w:r w:rsidR="0041305B">
        <w:br/>
      </w:r>
      <w:r w:rsidR="00DE55C0" w:rsidRPr="00DA5E8E">
        <w:t>(2 раза в год). Исследования проводятся в бактериологической лабор</w:t>
      </w:r>
      <w:r w:rsidR="00DE55C0" w:rsidRPr="00DA5E8E">
        <w:t>а</w:t>
      </w:r>
      <w:r w:rsidR="00DE55C0" w:rsidRPr="00DA5E8E">
        <w:t xml:space="preserve">тории МО или по договору в </w:t>
      </w:r>
      <w:r w:rsidR="00566189" w:rsidRPr="00566189">
        <w:t>испытательном лабораторном центре (ИЛЦ)</w:t>
      </w:r>
      <w:r w:rsidR="00DE55C0" w:rsidRPr="00DA5E8E">
        <w:t>, аккредитованном на проведение таких исследований</w:t>
      </w:r>
      <w:r w:rsidR="00E7341B">
        <w:t>;</w:t>
      </w:r>
    </w:p>
    <w:p w:rsidR="00DE55C0" w:rsidRPr="00DA5E8E" w:rsidRDefault="00F20442" w:rsidP="00DA5E8E">
      <w:pPr>
        <w:pStyle w:val="bodytext"/>
      </w:pPr>
      <w:r>
        <w:lastRenderedPageBreak/>
        <w:t>–</w:t>
      </w:r>
      <w:r w:rsidR="00DA5E8E" w:rsidRPr="00DA5E8E">
        <w:t> </w:t>
      </w:r>
      <w:r w:rsidRPr="00DA5E8E">
        <w:t>р</w:t>
      </w:r>
      <w:r w:rsidR="00DE55C0" w:rsidRPr="00DA5E8E">
        <w:t>азработк</w:t>
      </w:r>
      <w:r>
        <w:t>у</w:t>
      </w:r>
      <w:r w:rsidR="00DE55C0" w:rsidRPr="00DA5E8E">
        <w:t xml:space="preserve"> и внедрение графика профилактического и технич</w:t>
      </w:r>
      <w:r w:rsidR="00DE55C0" w:rsidRPr="00DA5E8E">
        <w:t>е</w:t>
      </w:r>
      <w:r w:rsidR="00DE55C0" w:rsidRPr="00DA5E8E">
        <w:t>ского обслуживания эндоскопов</w:t>
      </w:r>
      <w:r w:rsidR="00E7341B">
        <w:t>;</w:t>
      </w:r>
    </w:p>
    <w:p w:rsidR="00DE55C0" w:rsidRPr="00DA5E8E" w:rsidRDefault="00F20442" w:rsidP="00DA5E8E">
      <w:pPr>
        <w:pStyle w:val="bodytext"/>
      </w:pPr>
      <w:r>
        <w:t>–</w:t>
      </w:r>
      <w:r w:rsidR="00DA5E8E" w:rsidRPr="00DA5E8E">
        <w:t> </w:t>
      </w:r>
      <w:r w:rsidRPr="00DA5E8E">
        <w:t>с</w:t>
      </w:r>
      <w:r w:rsidR="00DE55C0" w:rsidRPr="00DA5E8E">
        <w:t>оставление графика обслуживания МДМ (замен</w:t>
      </w:r>
      <w:r w:rsidR="00E7341B">
        <w:t>а</w:t>
      </w:r>
      <w:r w:rsidR="00DE55C0" w:rsidRPr="00DA5E8E">
        <w:t xml:space="preserve"> фильтров воды, воздуха и валидаци</w:t>
      </w:r>
      <w:r w:rsidR="00E7341B">
        <w:t>я</w:t>
      </w:r>
      <w:r w:rsidR="00DE55C0" w:rsidRPr="00DA5E8E">
        <w:t xml:space="preserve"> качества очистки эндоскопов)</w:t>
      </w:r>
      <w:r w:rsidR="00E7341B">
        <w:t>;</w:t>
      </w:r>
    </w:p>
    <w:p w:rsidR="00DE55C0" w:rsidRPr="00DA5E8E" w:rsidRDefault="00F20442" w:rsidP="00DA5E8E">
      <w:pPr>
        <w:pStyle w:val="bodytext"/>
      </w:pPr>
      <w:r>
        <w:t>–</w:t>
      </w:r>
      <w:r w:rsidR="00DA5E8E" w:rsidRPr="00DA5E8E">
        <w:t> </w:t>
      </w:r>
      <w:r w:rsidRPr="00DA5E8E">
        <w:t>д</w:t>
      </w:r>
      <w:r w:rsidR="00DE55C0" w:rsidRPr="00DA5E8E">
        <w:t>окументирование каждого цикла обработки эндоскопа с указ</w:t>
      </w:r>
      <w:r w:rsidR="00DE55C0" w:rsidRPr="00DA5E8E">
        <w:t>а</w:t>
      </w:r>
      <w:r w:rsidR="00DE55C0" w:rsidRPr="00DA5E8E">
        <w:t>нием его идентификационного кода, проведенных этапов обработки и их параметров (ведение журнала контроля обработки эндоскопов для н</w:t>
      </w:r>
      <w:r w:rsidR="00DE55C0" w:rsidRPr="00DA5E8E">
        <w:t>е</w:t>
      </w:r>
      <w:r w:rsidR="00DE55C0" w:rsidRPr="00DA5E8E">
        <w:t>стерильных вмешательств)</w:t>
      </w:r>
      <w:r w:rsidR="00E7341B">
        <w:t>;</w:t>
      </w:r>
      <w:r w:rsidR="00DE55C0" w:rsidRPr="00DA5E8E">
        <w:t xml:space="preserve"> </w:t>
      </w:r>
    </w:p>
    <w:p w:rsidR="00DE55C0" w:rsidRPr="00DA5E8E" w:rsidRDefault="00F20442" w:rsidP="00DA5E8E">
      <w:pPr>
        <w:pStyle w:val="bodytext"/>
      </w:pPr>
      <w:r>
        <w:t>–</w:t>
      </w:r>
      <w:r w:rsidR="00DA5E8E" w:rsidRPr="00DA5E8E">
        <w:t> </w:t>
      </w:r>
      <w:r w:rsidRPr="00DA5E8E">
        <w:t>к</w:t>
      </w:r>
      <w:r w:rsidR="00DE55C0" w:rsidRPr="00DA5E8E">
        <w:t>онтроль соблюдения персоналом эндоскопического отдел</w:t>
      </w:r>
      <w:r w:rsidR="00DE55C0" w:rsidRPr="00DA5E8E">
        <w:t>е</w:t>
      </w:r>
      <w:r w:rsidR="00DE55C0" w:rsidRPr="00DA5E8E">
        <w:t>ния/кабинета правил гигиены рук, использования нестерильных/сте</w:t>
      </w:r>
      <w:r w:rsidR="0041305B">
        <w:softHyphen/>
      </w:r>
      <w:r w:rsidR="00DE55C0" w:rsidRPr="00DA5E8E">
        <w:t>рильных перчаток, прочих СИЗ старшей медицинской сестрой отдел</w:t>
      </w:r>
      <w:r w:rsidR="00DE55C0" w:rsidRPr="00DA5E8E">
        <w:t>е</w:t>
      </w:r>
      <w:r w:rsidR="00DE55C0" w:rsidRPr="00DA5E8E">
        <w:t>ния или лицом, ответственным за данный раздел работы в ЛПО</w:t>
      </w:r>
      <w:r w:rsidR="00E7341B">
        <w:t>;</w:t>
      </w:r>
    </w:p>
    <w:p w:rsidR="00DE55C0" w:rsidRPr="00DA5E8E" w:rsidRDefault="008D6D5A" w:rsidP="00DA5E8E">
      <w:pPr>
        <w:pStyle w:val="bodytext"/>
      </w:pPr>
      <w:r>
        <w:t>–</w:t>
      </w:r>
      <w:r w:rsidR="00DA5E8E" w:rsidRPr="00DA5E8E">
        <w:t> </w:t>
      </w:r>
      <w:r w:rsidRPr="00DA5E8E">
        <w:t>к</w:t>
      </w:r>
      <w:r w:rsidR="00DE55C0" w:rsidRPr="00DA5E8E">
        <w:t>онтроль владения персоналом техническими приемами предо</w:t>
      </w:r>
      <w:r w:rsidR="00DE55C0" w:rsidRPr="00DA5E8E">
        <w:t>т</w:t>
      </w:r>
      <w:r w:rsidR="00DE55C0" w:rsidRPr="00DA5E8E">
        <w:t>вращения образования микробных аэрозолей при очистке эндоскопов, процедурами безопасного обращения с колюще-режущими инструме</w:t>
      </w:r>
      <w:r w:rsidR="00DE55C0" w:rsidRPr="00DA5E8E">
        <w:t>н</w:t>
      </w:r>
      <w:r w:rsidR="00DE55C0" w:rsidRPr="00DA5E8E">
        <w:t>тами, медицинскими отходами старшей медицинской сестрой отделения или лицом, ответственным за данный раздел работы в ЛПО</w:t>
      </w:r>
      <w:r w:rsidR="00E7341B">
        <w:t>;</w:t>
      </w:r>
    </w:p>
    <w:p w:rsidR="00DE55C0" w:rsidRPr="00DA5E8E" w:rsidRDefault="008D6D5A" w:rsidP="00DA5E8E">
      <w:pPr>
        <w:pStyle w:val="bodytext"/>
      </w:pPr>
      <w:r>
        <w:t>–</w:t>
      </w:r>
      <w:r w:rsidR="00DA5E8E" w:rsidRPr="00DA5E8E">
        <w:t> </w:t>
      </w:r>
      <w:r w:rsidRPr="00DA5E8E">
        <w:t>к</w:t>
      </w:r>
      <w:r w:rsidR="00DE55C0" w:rsidRPr="00DA5E8E">
        <w:t>онтроль готовности персонала к ликвидации аварийных ситу</w:t>
      </w:r>
      <w:r w:rsidR="00DE55C0" w:rsidRPr="00DA5E8E">
        <w:t>а</w:t>
      </w:r>
      <w:r w:rsidR="00DE55C0" w:rsidRPr="00DA5E8E">
        <w:t>ций (разлив химических средств или биологических жидкостей, попад</w:t>
      </w:r>
      <w:r w:rsidR="00DE55C0" w:rsidRPr="00DA5E8E">
        <w:t>а</w:t>
      </w:r>
      <w:r w:rsidR="00DE55C0" w:rsidRPr="00DA5E8E">
        <w:t>ние биологических жидкостей на тело, травмы нестерильным инстр</w:t>
      </w:r>
      <w:r w:rsidR="00DE55C0" w:rsidRPr="00DA5E8E">
        <w:t>у</w:t>
      </w:r>
      <w:r w:rsidR="00DE55C0" w:rsidRPr="00DA5E8E">
        <w:t>ментом) со стороны лица, ответственного за данный раздел работы в ЛПО</w:t>
      </w:r>
      <w:r w:rsidR="00E7341B">
        <w:t>;</w:t>
      </w:r>
    </w:p>
    <w:p w:rsidR="00DE55C0" w:rsidRPr="00DA5E8E" w:rsidRDefault="008D6D5A" w:rsidP="00DA5E8E">
      <w:pPr>
        <w:pStyle w:val="bodytext"/>
      </w:pPr>
      <w:r>
        <w:t>–</w:t>
      </w:r>
      <w:r w:rsidR="00DA5E8E" w:rsidRPr="00DA5E8E">
        <w:t> </w:t>
      </w:r>
      <w:r w:rsidRPr="00DA5E8E">
        <w:t>к</w:t>
      </w:r>
      <w:r w:rsidR="00DE55C0" w:rsidRPr="00DA5E8E">
        <w:t>онтроль со стороны лица, ответственного за данный раздел р</w:t>
      </w:r>
      <w:r w:rsidR="00DE55C0" w:rsidRPr="00DA5E8E">
        <w:t>а</w:t>
      </w:r>
      <w:r w:rsidR="00DE55C0" w:rsidRPr="00DA5E8E">
        <w:t>боты в ЛПО</w:t>
      </w:r>
      <w:r>
        <w:t>,</w:t>
      </w:r>
      <w:r w:rsidR="00DE55C0" w:rsidRPr="00DA5E8E">
        <w:t xml:space="preserve"> полноты выявления, учета и регистрации, информирования администрации, органов и </w:t>
      </w:r>
      <w:r>
        <w:t>организаций</w:t>
      </w:r>
      <w:r w:rsidR="00DE55C0" w:rsidRPr="00DA5E8E">
        <w:t xml:space="preserve"> Роспотребнадзора о случае и</w:t>
      </w:r>
      <w:r w:rsidR="00DE55C0" w:rsidRPr="00DA5E8E">
        <w:t>н</w:t>
      </w:r>
      <w:r w:rsidR="00DE55C0" w:rsidRPr="00DA5E8E">
        <w:t>фицирования пациента, предположительно связанного с эндоскопич</w:t>
      </w:r>
      <w:r w:rsidR="00DE55C0" w:rsidRPr="00DA5E8E">
        <w:t>е</w:t>
      </w:r>
      <w:r w:rsidR="00DE55C0" w:rsidRPr="00DA5E8E">
        <w:t xml:space="preserve">ским вмешательством, контроль ведения журнала </w:t>
      </w:r>
      <w:r w:rsidR="00566189" w:rsidRPr="00566189">
        <w:t>учета инфекционных заболеваний.</w:t>
      </w:r>
    </w:p>
    <w:p w:rsidR="00DE55C0" w:rsidRDefault="00DE55C0" w:rsidP="00DA5E8E">
      <w:pPr>
        <w:pStyle w:val="bodytext"/>
      </w:pPr>
    </w:p>
    <w:p w:rsidR="00DE55C0" w:rsidRDefault="00DE55C0" w:rsidP="00DA5E8E">
      <w:pPr>
        <w:pStyle w:val="bodytext"/>
      </w:pPr>
    </w:p>
    <w:p w:rsidR="00DE55C0" w:rsidRPr="0041305B" w:rsidRDefault="00DE55C0" w:rsidP="00DA5E8E">
      <w:pPr>
        <w:pStyle w:val="bodytext"/>
      </w:pPr>
    </w:p>
    <w:p w:rsidR="00DE55C0" w:rsidRPr="0041305B" w:rsidRDefault="00DE55C0" w:rsidP="00DA5E8E">
      <w:pPr>
        <w:pStyle w:val="bodytext"/>
      </w:pPr>
    </w:p>
    <w:p w:rsidR="00DE55C0" w:rsidRPr="0041305B" w:rsidRDefault="00DE55C0" w:rsidP="00DA5E8E">
      <w:pPr>
        <w:pStyle w:val="bodytext"/>
      </w:pPr>
    </w:p>
    <w:p w:rsidR="00DE55C0" w:rsidRPr="0041305B" w:rsidRDefault="00DE55C0" w:rsidP="00DA5E8E">
      <w:pPr>
        <w:pStyle w:val="bodytext"/>
      </w:pPr>
    </w:p>
    <w:p w:rsidR="00DE55C0" w:rsidRPr="0041305B" w:rsidRDefault="00DE55C0" w:rsidP="00DA5E8E">
      <w:pPr>
        <w:pStyle w:val="bodytext"/>
      </w:pPr>
    </w:p>
    <w:p w:rsidR="00DE55C0" w:rsidRPr="0041305B" w:rsidRDefault="00DE55C0" w:rsidP="00DA5E8E">
      <w:pPr>
        <w:pStyle w:val="bodytext"/>
      </w:pPr>
    </w:p>
    <w:p w:rsidR="00DE55C0" w:rsidRPr="00CF640D" w:rsidRDefault="00DA5E8E" w:rsidP="00CF640D">
      <w:pPr>
        <w:pStyle w:val="tab"/>
      </w:pPr>
      <w:r>
        <w:rPr>
          <w:rStyle w:val="apple-converted-space"/>
          <w:sz w:val="28"/>
          <w:szCs w:val="28"/>
        </w:rPr>
        <w:br w:type="page"/>
      </w:r>
      <w:r w:rsidR="00DE55C0" w:rsidRPr="00CF640D">
        <w:lastRenderedPageBreak/>
        <w:t>Приложение 1</w:t>
      </w:r>
    </w:p>
    <w:p w:rsidR="00DE55C0" w:rsidRPr="00CF640D" w:rsidRDefault="00DE55C0" w:rsidP="00CF640D">
      <w:pPr>
        <w:pStyle w:val="Zagpril"/>
      </w:pPr>
      <w:bookmarkStart w:id="14" w:name="_Toc476666090"/>
      <w:r w:rsidRPr="00CF640D">
        <w:t xml:space="preserve">Перечень основных нестерильных </w:t>
      </w:r>
      <w:r w:rsidR="00CF640D">
        <w:br/>
      </w:r>
      <w:r w:rsidRPr="00CF640D">
        <w:t>эндоскопических вмешательств</w:t>
      </w:r>
      <w:bookmarkEnd w:id="14"/>
      <w:r w:rsidRPr="00CF640D">
        <w:t xml:space="preserve"> </w:t>
      </w:r>
    </w:p>
    <w:p w:rsidR="00DE55C0" w:rsidRDefault="00DE55C0" w:rsidP="00CF640D">
      <w:pPr>
        <w:pStyle w:val="bodytext"/>
      </w:pPr>
      <w:r>
        <w:t xml:space="preserve">Бронхоскопия </w:t>
      </w:r>
    </w:p>
    <w:p w:rsidR="00DE55C0" w:rsidRDefault="00DE55C0" w:rsidP="00CF640D">
      <w:pPr>
        <w:pStyle w:val="bodytext"/>
      </w:pPr>
      <w:r>
        <w:t>Интестиноскопия</w:t>
      </w:r>
    </w:p>
    <w:p w:rsidR="00DE55C0" w:rsidRDefault="00DE55C0" w:rsidP="00CF640D">
      <w:pPr>
        <w:pStyle w:val="bodytext"/>
      </w:pPr>
      <w:r>
        <w:t>Капсульная эндоскопия</w:t>
      </w:r>
    </w:p>
    <w:p w:rsidR="00DE55C0" w:rsidRDefault="00DE55C0" w:rsidP="00CF640D">
      <w:pPr>
        <w:pStyle w:val="bodytext"/>
      </w:pPr>
      <w:r>
        <w:t>Колоноскопия</w:t>
      </w:r>
    </w:p>
    <w:p w:rsidR="00DE55C0" w:rsidRDefault="00DE55C0" w:rsidP="00CF640D">
      <w:pPr>
        <w:pStyle w:val="bodytext"/>
      </w:pPr>
      <w:r>
        <w:t>Ларингоскопия</w:t>
      </w:r>
    </w:p>
    <w:p w:rsidR="00DE55C0" w:rsidRDefault="00DE55C0" w:rsidP="00CF640D">
      <w:pPr>
        <w:pStyle w:val="bodytext"/>
      </w:pPr>
      <w:r w:rsidRPr="005212CF">
        <w:t>Отоскопия</w:t>
      </w:r>
    </w:p>
    <w:p w:rsidR="00DE55C0" w:rsidRDefault="00DE55C0" w:rsidP="00CF640D">
      <w:pPr>
        <w:pStyle w:val="bodytext"/>
      </w:pPr>
      <w:r>
        <w:t xml:space="preserve">Ректоскопия </w:t>
      </w:r>
    </w:p>
    <w:p w:rsidR="00DE55C0" w:rsidRDefault="00DE55C0" w:rsidP="00CF640D">
      <w:pPr>
        <w:pStyle w:val="bodytext"/>
      </w:pPr>
      <w:r>
        <w:t>Ретроградная холедохоскопия, вирсунгоскопия</w:t>
      </w:r>
    </w:p>
    <w:p w:rsidR="00DE55C0" w:rsidRDefault="00DE55C0" w:rsidP="00CF640D">
      <w:pPr>
        <w:pStyle w:val="bodytext"/>
      </w:pPr>
      <w:r>
        <w:t>Риноскопия</w:t>
      </w:r>
    </w:p>
    <w:p w:rsidR="00DE55C0" w:rsidRDefault="00DE55C0" w:rsidP="00CF640D">
      <w:pPr>
        <w:pStyle w:val="bodytext"/>
      </w:pPr>
      <w:r>
        <w:t>Сиалоскопия</w:t>
      </w:r>
    </w:p>
    <w:p w:rsidR="00DE55C0" w:rsidRDefault="00DE55C0" w:rsidP="00CF640D">
      <w:pPr>
        <w:pStyle w:val="bodytext"/>
      </w:pPr>
      <w:r>
        <w:t>Сигмоидоскопия</w:t>
      </w:r>
    </w:p>
    <w:p w:rsidR="00DE55C0" w:rsidRDefault="00DE55C0" w:rsidP="00CF640D">
      <w:pPr>
        <w:pStyle w:val="bodytext"/>
      </w:pPr>
      <w:r>
        <w:t>Трахеоскопия</w:t>
      </w:r>
    </w:p>
    <w:p w:rsidR="00DE55C0" w:rsidRDefault="00DE55C0" w:rsidP="00CF640D">
      <w:pPr>
        <w:pStyle w:val="bodytext"/>
      </w:pPr>
      <w:r>
        <w:t>Эзофагогастродуоденоскопия</w:t>
      </w:r>
    </w:p>
    <w:p w:rsidR="00DE55C0" w:rsidRDefault="00DE55C0" w:rsidP="00CF640D">
      <w:pPr>
        <w:pStyle w:val="bodytext"/>
      </w:pPr>
      <w:r>
        <w:t>Эзофагогастроскопия</w:t>
      </w:r>
    </w:p>
    <w:p w:rsidR="00DE55C0" w:rsidRDefault="00DE55C0" w:rsidP="00CF640D">
      <w:pPr>
        <w:pStyle w:val="bodytext"/>
      </w:pPr>
      <w:r>
        <w:t>Эзофагоскопия</w:t>
      </w:r>
      <w:r w:rsidR="000038BB">
        <w:t xml:space="preserve"> </w:t>
      </w:r>
    </w:p>
    <w:p w:rsidR="00DE55C0" w:rsidRDefault="00DE55C0" w:rsidP="00CF640D">
      <w:pPr>
        <w:pStyle w:val="bodytext"/>
      </w:pPr>
      <w:r>
        <w:t>Эндоскопическая ультрасонография</w:t>
      </w:r>
    </w:p>
    <w:p w:rsidR="00DE55C0" w:rsidRDefault="00DE55C0" w:rsidP="00CF640D">
      <w:pPr>
        <w:pStyle w:val="bodytext"/>
      </w:pPr>
      <w:r w:rsidRPr="007D0A3B">
        <w:t>ЭР</w:t>
      </w:r>
      <w:r w:rsidR="008D6D5A" w:rsidRPr="007D0A3B">
        <w:t>Х</w:t>
      </w:r>
      <w:r w:rsidRPr="007D0A3B">
        <w:t>ПГ и другие рентгенэндоскопические манипуляции</w:t>
      </w:r>
    </w:p>
    <w:p w:rsidR="00DE55C0" w:rsidRPr="00F568FC" w:rsidRDefault="00DE55C0" w:rsidP="00DE55C0">
      <w:pPr>
        <w:jc w:val="right"/>
        <w:rPr>
          <w:rStyle w:val="apple-converted-space"/>
          <w:sz w:val="28"/>
          <w:szCs w:val="28"/>
        </w:rPr>
      </w:pPr>
    </w:p>
    <w:p w:rsidR="00DE55C0" w:rsidRPr="00CF640D" w:rsidRDefault="00CF640D" w:rsidP="00CF640D">
      <w:pPr>
        <w:pStyle w:val="tab"/>
      </w:pPr>
      <w:r>
        <w:rPr>
          <w:rStyle w:val="apple-converted-space"/>
          <w:sz w:val="28"/>
          <w:szCs w:val="28"/>
        </w:rPr>
        <w:br w:type="page"/>
      </w:r>
      <w:r w:rsidR="00DE55C0" w:rsidRPr="00CF640D">
        <w:lastRenderedPageBreak/>
        <w:t>Приложение 2</w:t>
      </w:r>
    </w:p>
    <w:p w:rsidR="00DE55C0" w:rsidRPr="00CF640D" w:rsidRDefault="00DE55C0" w:rsidP="00CF640D">
      <w:pPr>
        <w:pStyle w:val="Zagpril"/>
      </w:pPr>
      <w:bookmarkStart w:id="15" w:name="_Toc476666091"/>
      <w:r w:rsidRPr="00CF640D">
        <w:t>Алгоритм обработки ультразвуковых чрезпищеводных датчиков</w:t>
      </w:r>
      <w:bookmarkEnd w:id="15"/>
    </w:p>
    <w:tbl>
      <w:tblPr>
        <w:tblW w:w="6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62"/>
        <w:gridCol w:w="2896"/>
        <w:gridCol w:w="2079"/>
      </w:tblGrid>
      <w:tr w:rsidR="00DE55C0" w:rsidTr="009B00D1">
        <w:trPr>
          <w:trHeight w:val="20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DE55C0" w:rsidRPr="00CF640D" w:rsidRDefault="00DE55C0" w:rsidP="00CF640D">
            <w:pPr>
              <w:pStyle w:val="TablCenter"/>
            </w:pPr>
            <w:r w:rsidRPr="00CF640D">
              <w:t>Процесс/этапы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DE55C0" w:rsidRPr="00CF640D" w:rsidRDefault="00DE55C0" w:rsidP="00CF640D">
            <w:pPr>
              <w:pStyle w:val="TablCenter"/>
            </w:pPr>
            <w:r w:rsidRPr="00CF640D">
              <w:t>Ручной способ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DE55C0" w:rsidRPr="00CF640D" w:rsidRDefault="00DE55C0" w:rsidP="00CF640D">
            <w:pPr>
              <w:pStyle w:val="TablCenter"/>
            </w:pPr>
            <w:r w:rsidRPr="00CF640D">
              <w:t xml:space="preserve">Механизированный </w:t>
            </w:r>
            <w:r w:rsidR="00CF640D">
              <w:br/>
            </w:r>
            <w:r w:rsidRPr="00CF640D">
              <w:t>способ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1262" w:type="dxa"/>
            <w:shd w:val="clear" w:color="auto" w:fill="auto"/>
          </w:tcPr>
          <w:p w:rsidR="00DE55C0" w:rsidRPr="00CF640D" w:rsidRDefault="00DE55C0" w:rsidP="00CF640D">
            <w:pPr>
              <w:pStyle w:val="TablCenter"/>
            </w:pPr>
            <w:r w:rsidRPr="00CF640D">
              <w:t>ПО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DE55C0" w:rsidRPr="00CF640D" w:rsidRDefault="00DE55C0" w:rsidP="009B00D1">
            <w:pPr>
              <w:pStyle w:val="TablCenter"/>
              <w:jc w:val="left"/>
            </w:pPr>
            <w:r w:rsidRPr="00CF640D">
              <w:t>Очистить салфеткой, смоченной в моющем средстве, ввод</w:t>
            </w:r>
            <w:r w:rsidRPr="00CF640D">
              <w:t>и</w:t>
            </w:r>
            <w:r w:rsidRPr="00CF640D">
              <w:t>мую часть датчика, удалить передающий гель. Отключить да</w:t>
            </w:r>
            <w:r w:rsidRPr="00CF640D">
              <w:t>т</w:t>
            </w:r>
            <w:r w:rsidRPr="00CF640D">
              <w:t>чик от системы и снять все принадлежности, подключенные к датчику или надетые на него. Протереть датчик сухой салфе</w:t>
            </w:r>
            <w:r w:rsidRPr="00CF640D">
              <w:t>т</w:t>
            </w:r>
            <w:r w:rsidRPr="00CF640D">
              <w:t>кой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1262" w:type="dxa"/>
            <w:shd w:val="clear" w:color="auto" w:fill="auto"/>
          </w:tcPr>
          <w:p w:rsidR="00DE55C0" w:rsidRPr="00CF640D" w:rsidRDefault="00DE55C0" w:rsidP="00CF640D">
            <w:pPr>
              <w:pStyle w:val="TablCenter"/>
            </w:pPr>
            <w:r w:rsidRPr="00CF640D">
              <w:t>ОО/ОО+Д</w:t>
            </w:r>
          </w:p>
        </w:tc>
        <w:tc>
          <w:tcPr>
            <w:tcW w:w="2896" w:type="dxa"/>
            <w:shd w:val="clear" w:color="auto" w:fill="auto"/>
          </w:tcPr>
          <w:p w:rsidR="00DE55C0" w:rsidRPr="00CF640D" w:rsidRDefault="00DE55C0" w:rsidP="009B00D1">
            <w:pPr>
              <w:pStyle w:val="TablCenter"/>
              <w:spacing w:after="0"/>
              <w:jc w:val="left"/>
            </w:pPr>
            <w:r w:rsidRPr="00CF640D">
              <w:t>Погрузить датчик до метки, уст</w:t>
            </w:r>
            <w:r w:rsidRPr="00CF640D">
              <w:t>а</w:t>
            </w:r>
            <w:r w:rsidRPr="00CF640D">
              <w:t>новленной производителем</w:t>
            </w:r>
            <w:r w:rsidR="008D6D5A">
              <w:t>,</w:t>
            </w:r>
            <w:r w:rsidRPr="00CF640D">
              <w:t xml:space="preserve"> в ра</w:t>
            </w:r>
            <w:r w:rsidRPr="00CF640D">
              <w:t>с</w:t>
            </w:r>
            <w:r w:rsidRPr="00CF640D">
              <w:t>твор моющего/ДС на время, указа</w:t>
            </w:r>
            <w:r w:rsidRPr="00CF640D">
              <w:t>н</w:t>
            </w:r>
            <w:r w:rsidRPr="00CF640D">
              <w:t>ное в инструкции на средство. И</w:t>
            </w:r>
            <w:r w:rsidRPr="00CF640D">
              <w:t>с</w:t>
            </w:r>
            <w:r w:rsidRPr="00CF640D">
              <w:t>пользовать салфетку для очистки.</w:t>
            </w:r>
          </w:p>
          <w:p w:rsidR="00DE55C0" w:rsidRPr="00CF640D" w:rsidRDefault="00DE55C0" w:rsidP="009B00D1">
            <w:pPr>
              <w:pStyle w:val="TablCenter"/>
              <w:spacing w:before="0"/>
              <w:jc w:val="left"/>
            </w:pPr>
            <w:r w:rsidRPr="00CF640D">
              <w:t>Ополоснуть в воде питьевого кач</w:t>
            </w:r>
            <w:r w:rsidRPr="00CF640D">
              <w:t>е</w:t>
            </w:r>
            <w:r w:rsidRPr="00CF640D">
              <w:t>ства. Высушить чистой салфеткой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</w:tcPr>
          <w:p w:rsidR="00DE55C0" w:rsidRPr="00CF640D" w:rsidRDefault="00DE55C0" w:rsidP="009B00D1">
            <w:pPr>
              <w:pStyle w:val="TablCenter"/>
              <w:jc w:val="left"/>
            </w:pPr>
            <w:r w:rsidRPr="00CF640D">
              <w:t>Использовать МДМ, р</w:t>
            </w:r>
            <w:r w:rsidRPr="00CF640D">
              <w:t>е</w:t>
            </w:r>
            <w:r w:rsidRPr="00CF640D">
              <w:t>комендованные произв</w:t>
            </w:r>
            <w:r w:rsidRPr="00CF640D">
              <w:t>о</w:t>
            </w:r>
            <w:r w:rsidRPr="00CF640D">
              <w:t>дителем. Обеспечить погружение датчика до отметки производителя. Выполнить полный цикл, включающий ОО и ДВУ</w:t>
            </w:r>
          </w:p>
        </w:tc>
      </w:tr>
      <w:tr w:rsidR="00DE55C0" w:rsidTr="009B00D1">
        <w:trPr>
          <w:trHeight w:val="20"/>
          <w:jc w:val="center"/>
        </w:trPr>
        <w:tc>
          <w:tcPr>
            <w:tcW w:w="1262" w:type="dxa"/>
            <w:shd w:val="clear" w:color="auto" w:fill="auto"/>
          </w:tcPr>
          <w:p w:rsidR="00DE55C0" w:rsidRPr="00CF640D" w:rsidRDefault="00DE55C0" w:rsidP="00CF640D">
            <w:pPr>
              <w:pStyle w:val="TablCenter"/>
            </w:pPr>
            <w:r w:rsidRPr="00CF640D">
              <w:t>ДВУ</w:t>
            </w:r>
          </w:p>
        </w:tc>
        <w:tc>
          <w:tcPr>
            <w:tcW w:w="2896" w:type="dxa"/>
            <w:shd w:val="clear" w:color="auto" w:fill="auto"/>
          </w:tcPr>
          <w:p w:rsidR="00DE55C0" w:rsidRPr="00CF640D" w:rsidRDefault="00DE55C0" w:rsidP="009B00D1">
            <w:pPr>
              <w:pStyle w:val="TablCenter"/>
              <w:jc w:val="left"/>
            </w:pPr>
            <w:r w:rsidRPr="00CF640D">
              <w:t>Погрузить датчик до метки, уст</w:t>
            </w:r>
            <w:r w:rsidRPr="00CF640D">
              <w:t>а</w:t>
            </w:r>
            <w:r w:rsidRPr="00CF640D">
              <w:t>новленной</w:t>
            </w:r>
            <w:r w:rsidR="000038BB">
              <w:t xml:space="preserve"> </w:t>
            </w:r>
            <w:r w:rsidRPr="00CF640D">
              <w:t>производителем, в ра</w:t>
            </w:r>
            <w:r w:rsidRPr="00CF640D">
              <w:t>с</w:t>
            </w:r>
            <w:r w:rsidRPr="00CF640D">
              <w:t>твор средства для ДВУ на время дезинфекционной выдержки. Оп</w:t>
            </w:r>
            <w:r w:rsidRPr="00CF640D">
              <w:t>о</w:t>
            </w:r>
            <w:r w:rsidRPr="00CF640D">
              <w:t>лоснуть в воде не ниже питьевого качества, высушить стерильным материалом</w:t>
            </w:r>
          </w:p>
        </w:tc>
        <w:tc>
          <w:tcPr>
            <w:tcW w:w="2079" w:type="dxa"/>
            <w:vMerge/>
            <w:shd w:val="clear" w:color="auto" w:fill="auto"/>
          </w:tcPr>
          <w:p w:rsidR="00DE55C0" w:rsidRPr="00CF640D" w:rsidRDefault="00DE55C0" w:rsidP="00CF640D">
            <w:pPr>
              <w:pStyle w:val="TablCenter"/>
            </w:pPr>
          </w:p>
        </w:tc>
      </w:tr>
      <w:tr w:rsidR="00DE55C0" w:rsidTr="009B00D1">
        <w:trPr>
          <w:trHeight w:val="20"/>
          <w:jc w:val="center"/>
        </w:trPr>
        <w:tc>
          <w:tcPr>
            <w:tcW w:w="1262" w:type="dxa"/>
            <w:shd w:val="clear" w:color="auto" w:fill="auto"/>
          </w:tcPr>
          <w:p w:rsidR="00DE55C0" w:rsidRPr="00CF640D" w:rsidRDefault="00DE55C0" w:rsidP="00CF640D">
            <w:pPr>
              <w:pStyle w:val="TablCenter"/>
            </w:pPr>
            <w:r w:rsidRPr="00CF640D">
              <w:t>Хранение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DE55C0" w:rsidRPr="00CF640D" w:rsidRDefault="00DE55C0" w:rsidP="00CF640D">
            <w:pPr>
              <w:pStyle w:val="TablCenter"/>
            </w:pPr>
            <w:r w:rsidRPr="00CF640D">
              <w:t>В асептической среде</w:t>
            </w:r>
          </w:p>
        </w:tc>
      </w:tr>
    </w:tbl>
    <w:p w:rsidR="00DE55C0" w:rsidRPr="00A51010" w:rsidRDefault="00DE55C0" w:rsidP="00A51010">
      <w:pPr>
        <w:pStyle w:val="af0"/>
        <w:rPr>
          <w:szCs w:val="18"/>
        </w:rPr>
      </w:pPr>
      <w:r w:rsidRPr="00A51010">
        <w:rPr>
          <w:b/>
        </w:rPr>
        <w:t>Примечание</w:t>
      </w:r>
      <w:r w:rsidR="00A51010">
        <w:t>.</w:t>
      </w:r>
      <w:r w:rsidRPr="00A51010">
        <w:t xml:space="preserve"> </w:t>
      </w:r>
      <w:r w:rsidR="00A51010">
        <w:t>Н</w:t>
      </w:r>
      <w:r>
        <w:t>епогружаемые части датчика должны оставаться сухими, для чего необходимо держать их выше частей, которые подвергаются погруж</w:t>
      </w:r>
      <w:r>
        <w:t>е</w:t>
      </w:r>
      <w:r>
        <w:t>нию в раствор химического средства и ополаскиванию в воде.</w:t>
      </w:r>
    </w:p>
    <w:p w:rsidR="00DE55C0" w:rsidRPr="00A51010" w:rsidRDefault="00DE55C0" w:rsidP="00A51010">
      <w:pPr>
        <w:pStyle w:val="bodytext"/>
      </w:pPr>
    </w:p>
    <w:p w:rsidR="00DE55C0" w:rsidRPr="00A51010" w:rsidRDefault="00DE55C0" w:rsidP="00A51010">
      <w:pPr>
        <w:pStyle w:val="bodytext"/>
      </w:pPr>
    </w:p>
    <w:p w:rsidR="00DE55C0" w:rsidRPr="00A51010" w:rsidRDefault="00DE55C0" w:rsidP="00A51010">
      <w:pPr>
        <w:pStyle w:val="bodytext"/>
      </w:pPr>
    </w:p>
    <w:p w:rsidR="00DE55C0" w:rsidRPr="00A51010" w:rsidRDefault="00DE55C0" w:rsidP="00A51010">
      <w:pPr>
        <w:pStyle w:val="bodytext"/>
      </w:pPr>
    </w:p>
    <w:p w:rsidR="00DE55C0" w:rsidRPr="00A51010" w:rsidRDefault="00CF640D" w:rsidP="00AF30FC">
      <w:pPr>
        <w:pStyle w:val="tab"/>
        <w:spacing w:before="0" w:after="0" w:line="228" w:lineRule="auto"/>
      </w:pPr>
      <w:r>
        <w:rPr>
          <w:rStyle w:val="apple-converted-space"/>
          <w:sz w:val="28"/>
          <w:szCs w:val="28"/>
        </w:rPr>
        <w:br w:type="page"/>
      </w:r>
      <w:r w:rsidR="00DE55C0" w:rsidRPr="00A51010">
        <w:lastRenderedPageBreak/>
        <w:t>Приложение 3</w:t>
      </w:r>
    </w:p>
    <w:p w:rsidR="00DE55C0" w:rsidRPr="00A51010" w:rsidRDefault="00DE55C0" w:rsidP="00AF30FC">
      <w:pPr>
        <w:pStyle w:val="Zagpril"/>
        <w:spacing w:line="228" w:lineRule="auto"/>
      </w:pPr>
      <w:bookmarkStart w:id="16" w:name="_Toc476666092"/>
      <w:r w:rsidRPr="00A51010">
        <w:t>Формы и содержание программы непрерывного обучения медицинских работников, занимающихся проведением эндоскопических вмешательств и обработкой эндоскопов</w:t>
      </w:r>
      <w:bookmarkEnd w:id="16"/>
    </w:p>
    <w:tbl>
      <w:tblPr>
        <w:tblW w:w="6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9"/>
        <w:gridCol w:w="1584"/>
        <w:gridCol w:w="1109"/>
        <w:gridCol w:w="1109"/>
        <w:gridCol w:w="1146"/>
      </w:tblGrid>
      <w:tr w:rsidR="009B00D1" w:rsidTr="009B00D1">
        <w:trPr>
          <w:trHeight w:val="20"/>
          <w:jc w:val="center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 xml:space="preserve">Форма </w:t>
            </w:r>
            <w:r w:rsidR="00366A69">
              <w:br/>
            </w:r>
            <w:r w:rsidRPr="007D0A11">
              <w:t>обучения и кратность</w:t>
            </w:r>
          </w:p>
        </w:tc>
        <w:tc>
          <w:tcPr>
            <w:tcW w:w="24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 xml:space="preserve">Содержание </w:t>
            </w:r>
            <w:r w:rsidR="00366A69">
              <w:br/>
            </w:r>
            <w:r w:rsidRPr="007D0A11">
              <w:t>обучения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Кто проводит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Подтвержд</w:t>
            </w:r>
            <w:r w:rsidRPr="007D0A11">
              <w:t>е</w:t>
            </w:r>
            <w:r w:rsidRPr="007D0A11">
              <w:t>ние комп</w:t>
            </w:r>
            <w:r w:rsidRPr="007D0A11">
              <w:t>е</w:t>
            </w:r>
            <w:r w:rsidRPr="007D0A11">
              <w:t>тенции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Форма док</w:t>
            </w:r>
            <w:r w:rsidRPr="007D0A11">
              <w:t>у</w:t>
            </w:r>
            <w:r w:rsidRPr="007D0A11">
              <w:t>ментации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Первичное обучение на рабочем месте при поступл</w:t>
            </w:r>
            <w:r w:rsidRPr="007D0A11">
              <w:t>е</w:t>
            </w:r>
            <w:r w:rsidRPr="007D0A11">
              <w:t>нии на работу</w:t>
            </w:r>
          </w:p>
        </w:tc>
        <w:tc>
          <w:tcPr>
            <w:tcW w:w="2447" w:type="dxa"/>
            <w:tcBorders>
              <w:top w:val="single" w:sz="12" w:space="0" w:color="auto"/>
            </w:tcBorders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Конструктивные особенности</w:t>
            </w:r>
            <w:r w:rsidR="000038BB">
              <w:t xml:space="preserve"> </w:t>
            </w:r>
            <w:r w:rsidRPr="007D0A11">
              <w:t>и те</w:t>
            </w:r>
            <w:r w:rsidRPr="007D0A11">
              <w:t>х</w:t>
            </w:r>
            <w:r w:rsidRPr="007D0A11">
              <w:t>нология обработки имеющихся мод</w:t>
            </w:r>
            <w:r w:rsidRPr="007D0A11">
              <w:t>е</w:t>
            </w:r>
            <w:r w:rsidRPr="007D0A11">
              <w:t>лей эндоскопов, ведение докуме</w:t>
            </w:r>
            <w:r w:rsidRPr="007D0A11">
              <w:t>н</w:t>
            </w:r>
            <w:r w:rsidRPr="007D0A11">
              <w:t>тации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Заведующий отделением, старшая м</w:t>
            </w:r>
            <w:r w:rsidRPr="007D0A11">
              <w:t>е</w:t>
            </w:r>
            <w:r w:rsidRPr="007D0A11">
              <w:t>дицинская сестра, эп</w:t>
            </w:r>
            <w:r w:rsidRPr="007D0A11">
              <w:t>и</w:t>
            </w:r>
            <w:r w:rsidRPr="007D0A11">
              <w:t xml:space="preserve">демиолог МО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Тестиров</w:t>
            </w:r>
            <w:r w:rsidRPr="007D0A11">
              <w:t>а</w:t>
            </w:r>
            <w:r w:rsidRPr="007D0A11">
              <w:t>ние на раб</w:t>
            </w:r>
            <w:r w:rsidRPr="007D0A11">
              <w:t>о</w:t>
            </w:r>
            <w:r w:rsidRPr="007D0A11">
              <w:t>чем месте, визуальный контроль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Журнал об</w:t>
            </w:r>
            <w:r w:rsidRPr="007D0A11">
              <w:t>у</w:t>
            </w:r>
            <w:r w:rsidRPr="007D0A11">
              <w:t>чения перс</w:t>
            </w:r>
            <w:r w:rsidRPr="007D0A11">
              <w:t>о</w:t>
            </w:r>
            <w:r w:rsidRPr="007D0A11">
              <w:t>нала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1985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Обучение пр</w:t>
            </w:r>
            <w:r w:rsidRPr="007D0A11">
              <w:t>о</w:t>
            </w:r>
            <w:r w:rsidRPr="007D0A11">
              <w:t>цедурам обр</w:t>
            </w:r>
            <w:r w:rsidRPr="007D0A11">
              <w:t>а</w:t>
            </w:r>
            <w:r w:rsidRPr="007D0A11">
              <w:t>ботки новых моделей энд</w:t>
            </w:r>
            <w:r w:rsidRPr="007D0A11">
              <w:t>о</w:t>
            </w:r>
            <w:r w:rsidR="008D6D5A">
              <w:t>скопов</w:t>
            </w:r>
            <w:r w:rsidRPr="007D0A11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Особенности стр</w:t>
            </w:r>
            <w:r w:rsidRPr="007D0A11">
              <w:t>о</w:t>
            </w:r>
            <w:r w:rsidRPr="007D0A11">
              <w:t>ения новой модели эндоскопа, изуч</w:t>
            </w:r>
            <w:r w:rsidRPr="007D0A11">
              <w:t>е</w:t>
            </w:r>
            <w:r w:rsidRPr="007D0A11">
              <w:t>ние инструкции производителя</w:t>
            </w:r>
            <w:r w:rsidR="000038BB">
              <w:t xml:space="preserve"> </w:t>
            </w:r>
            <w:r w:rsidRPr="007D0A11">
              <w:t xml:space="preserve">по ее обработке </w:t>
            </w:r>
          </w:p>
        </w:tc>
        <w:tc>
          <w:tcPr>
            <w:tcW w:w="1700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Заведующий отделением, старшая м</w:t>
            </w:r>
            <w:r w:rsidRPr="007D0A11">
              <w:t>е</w:t>
            </w:r>
            <w:r w:rsidRPr="007D0A11">
              <w:t>дицинская сестра, пре</w:t>
            </w:r>
            <w:r w:rsidRPr="007D0A11">
              <w:t>д</w:t>
            </w:r>
            <w:r w:rsidRPr="007D0A11">
              <w:t>ставитель фирмы пр</w:t>
            </w:r>
            <w:r w:rsidRPr="007D0A11">
              <w:t>о</w:t>
            </w:r>
            <w:r w:rsidRPr="007D0A11">
              <w:t>изводителя</w:t>
            </w:r>
          </w:p>
        </w:tc>
        <w:tc>
          <w:tcPr>
            <w:tcW w:w="1701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Визуальный контроль</w:t>
            </w:r>
          </w:p>
        </w:tc>
        <w:tc>
          <w:tcPr>
            <w:tcW w:w="1758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Составление алгоритма обработки модели энд</w:t>
            </w:r>
            <w:r w:rsidRPr="007D0A11">
              <w:t>о</w:t>
            </w:r>
            <w:r w:rsidRPr="007D0A11">
              <w:t>скопа.</w:t>
            </w:r>
            <w:r w:rsidR="00366A69">
              <w:br/>
            </w:r>
            <w:r w:rsidRPr="007D0A11">
              <w:t>Отметка в журнале об</w:t>
            </w:r>
            <w:r w:rsidRPr="007D0A11">
              <w:t>у</w:t>
            </w:r>
            <w:r w:rsidRPr="007D0A11">
              <w:t>чения перс</w:t>
            </w:r>
            <w:r w:rsidRPr="007D0A11">
              <w:t>о</w:t>
            </w:r>
            <w:r w:rsidRPr="007D0A11">
              <w:t>нала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1985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Обучение пр</w:t>
            </w:r>
            <w:r w:rsidRPr="007D0A11">
              <w:t>о</w:t>
            </w:r>
            <w:r w:rsidRPr="007D0A11">
              <w:t>цедурам мех</w:t>
            </w:r>
            <w:r w:rsidRPr="007D0A11">
              <w:t>а</w:t>
            </w:r>
            <w:r w:rsidRPr="007D0A11">
              <w:t>низированного способа обр</w:t>
            </w:r>
            <w:r w:rsidRPr="007D0A11">
              <w:t>а</w:t>
            </w:r>
            <w:r w:rsidRPr="007D0A11">
              <w:t>ботки эндоск</w:t>
            </w:r>
            <w:r w:rsidRPr="007D0A11">
              <w:t>о</w:t>
            </w:r>
            <w:r w:rsidRPr="007D0A11">
              <w:t>па при введ</w:t>
            </w:r>
            <w:r w:rsidRPr="007D0A11">
              <w:t>е</w:t>
            </w:r>
            <w:r w:rsidRPr="007D0A11">
              <w:t>нии в эксплу</w:t>
            </w:r>
            <w:r w:rsidRPr="007D0A11">
              <w:t>а</w:t>
            </w:r>
            <w:r w:rsidRPr="007D0A11">
              <w:t>тацию новой МДМ</w:t>
            </w:r>
          </w:p>
        </w:tc>
        <w:tc>
          <w:tcPr>
            <w:tcW w:w="2447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Изучение инстру</w:t>
            </w:r>
            <w:r w:rsidRPr="007D0A11">
              <w:t>к</w:t>
            </w:r>
            <w:r w:rsidRPr="007D0A11">
              <w:t>ции по эксплуат</w:t>
            </w:r>
            <w:r w:rsidRPr="007D0A11">
              <w:t>а</w:t>
            </w:r>
            <w:r w:rsidRPr="007D0A11">
              <w:t>ции МДМ, выбор приемлемого ци</w:t>
            </w:r>
            <w:r w:rsidRPr="007D0A11">
              <w:t>к</w:t>
            </w:r>
            <w:r w:rsidRPr="007D0A11">
              <w:t>ла, средств очистки и дезинфекции, валидация очистки</w:t>
            </w:r>
          </w:p>
        </w:tc>
        <w:tc>
          <w:tcPr>
            <w:tcW w:w="1700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Заведующий отделением, старшая м</w:t>
            </w:r>
            <w:r w:rsidRPr="007D0A11">
              <w:t>е</w:t>
            </w:r>
            <w:r w:rsidRPr="007D0A11">
              <w:t>дицинская сестра, те</w:t>
            </w:r>
            <w:r w:rsidRPr="007D0A11">
              <w:t>х</w:t>
            </w:r>
            <w:r w:rsidRPr="007D0A11">
              <w:t>нический персонал фирмы пр</w:t>
            </w:r>
            <w:r w:rsidRPr="007D0A11">
              <w:t>о</w:t>
            </w:r>
            <w:r w:rsidRPr="007D0A11">
              <w:t>изводителя</w:t>
            </w:r>
          </w:p>
        </w:tc>
        <w:tc>
          <w:tcPr>
            <w:tcW w:w="1701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Тестиров</w:t>
            </w:r>
            <w:r w:rsidRPr="007D0A11">
              <w:t>а</w:t>
            </w:r>
            <w:r w:rsidRPr="007D0A11">
              <w:t>ние на раб</w:t>
            </w:r>
            <w:r w:rsidRPr="007D0A11">
              <w:t>о</w:t>
            </w:r>
            <w:r w:rsidRPr="007D0A11">
              <w:t>чем месте</w:t>
            </w:r>
          </w:p>
        </w:tc>
        <w:tc>
          <w:tcPr>
            <w:tcW w:w="1758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Составление алгоритма обработки эндоскопов механизир</w:t>
            </w:r>
            <w:r w:rsidRPr="007D0A11">
              <w:t>о</w:t>
            </w:r>
            <w:r w:rsidRPr="007D0A11">
              <w:t>ванным сп</w:t>
            </w:r>
            <w:r w:rsidRPr="007D0A11">
              <w:t>о</w:t>
            </w:r>
            <w:r w:rsidRPr="009B00D1">
              <w:rPr>
                <w:spacing w:val="-2"/>
              </w:rPr>
              <w:t>собом. Отмет</w:t>
            </w:r>
            <w:r w:rsidR="00AF30FC" w:rsidRPr="009B00D1">
              <w:rPr>
                <w:spacing w:val="-2"/>
              </w:rPr>
              <w:softHyphen/>
            </w:r>
            <w:r w:rsidRPr="007D0A11">
              <w:t>ка в журнале обучения персонала</w:t>
            </w:r>
          </w:p>
        </w:tc>
      </w:tr>
      <w:tr w:rsidR="009B00D1" w:rsidTr="009B00D1">
        <w:trPr>
          <w:trHeight w:val="20"/>
          <w:jc w:val="center"/>
        </w:trPr>
        <w:tc>
          <w:tcPr>
            <w:tcW w:w="1985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Раз в 5 лет п</w:t>
            </w:r>
            <w:r w:rsidRPr="007D0A11">
              <w:t>о</w:t>
            </w:r>
            <w:r w:rsidRPr="007D0A11">
              <w:t>вышение кв</w:t>
            </w:r>
            <w:r w:rsidRPr="007D0A11">
              <w:t>а</w:t>
            </w:r>
            <w:r w:rsidRPr="007D0A11">
              <w:t>лификации по программам до</w:t>
            </w:r>
            <w:r w:rsidR="00AF30FC">
              <w:softHyphen/>
            </w:r>
            <w:r w:rsidRPr="007D0A11">
              <w:t>полнительного профессиональ</w:t>
            </w:r>
            <w:r w:rsidR="00AF30FC">
              <w:softHyphen/>
            </w:r>
            <w:r w:rsidRPr="007D0A11">
              <w:t>ного образов</w:t>
            </w:r>
            <w:r w:rsidRPr="007D0A11">
              <w:t>а</w:t>
            </w:r>
            <w:r w:rsidRPr="007D0A11">
              <w:t>ния по вопр</w:t>
            </w:r>
            <w:r w:rsidRPr="007D0A11">
              <w:t>о</w:t>
            </w:r>
            <w:r w:rsidRPr="007D0A11">
              <w:t>сам эпидеми</w:t>
            </w:r>
            <w:r w:rsidRPr="007D0A11">
              <w:t>о</w:t>
            </w:r>
            <w:r w:rsidRPr="007D0A11">
              <w:t>логической без</w:t>
            </w:r>
            <w:r w:rsidR="007D4BDD" w:rsidRPr="007D0A11">
              <w:t>о</w:t>
            </w:r>
            <w:r w:rsidRPr="007D0A11">
              <w:t>пасности эндоскопичес</w:t>
            </w:r>
            <w:r w:rsidR="007D4BDD" w:rsidRPr="007D4BDD">
              <w:softHyphen/>
            </w:r>
            <w:r w:rsidRPr="007D0A11">
              <w:t>ких вмеш</w:t>
            </w:r>
            <w:r w:rsidRPr="007D0A11">
              <w:t>а</w:t>
            </w:r>
            <w:r w:rsidRPr="007D0A11">
              <w:t>тельств</w:t>
            </w:r>
          </w:p>
        </w:tc>
        <w:tc>
          <w:tcPr>
            <w:tcW w:w="2447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Организация и функционирование системы эпидеми</w:t>
            </w:r>
            <w:r w:rsidRPr="007D0A11">
              <w:t>о</w:t>
            </w:r>
            <w:r w:rsidRPr="007D0A11">
              <w:t>логической бе</w:t>
            </w:r>
            <w:r w:rsidRPr="007D0A11">
              <w:t>з</w:t>
            </w:r>
            <w:r w:rsidRPr="007D0A11">
              <w:t>опасности энд</w:t>
            </w:r>
            <w:r w:rsidRPr="007D0A11">
              <w:t>о</w:t>
            </w:r>
            <w:r w:rsidRPr="007D0A11">
              <w:t>скопических вм</w:t>
            </w:r>
            <w:r w:rsidRPr="007D0A11">
              <w:t>е</w:t>
            </w:r>
            <w:r w:rsidRPr="007D0A11">
              <w:t>шательств в МО</w:t>
            </w:r>
          </w:p>
        </w:tc>
        <w:tc>
          <w:tcPr>
            <w:tcW w:w="1700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Организации, имеющие лицензию на образов</w:t>
            </w:r>
            <w:r w:rsidRPr="007D0A11">
              <w:t>а</w:t>
            </w:r>
            <w:r w:rsidRPr="007D0A11">
              <w:t>тельную деятельность</w:t>
            </w:r>
          </w:p>
        </w:tc>
        <w:tc>
          <w:tcPr>
            <w:tcW w:w="1701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Тестиров</w:t>
            </w:r>
            <w:r w:rsidRPr="007D0A11">
              <w:t>а</w:t>
            </w:r>
            <w:r w:rsidRPr="007D0A11">
              <w:t>ние</w:t>
            </w:r>
          </w:p>
        </w:tc>
        <w:tc>
          <w:tcPr>
            <w:tcW w:w="1758" w:type="dxa"/>
            <w:shd w:val="clear" w:color="auto" w:fill="auto"/>
          </w:tcPr>
          <w:p w:rsidR="00DE55C0" w:rsidRPr="007D0A11" w:rsidRDefault="00DE55C0" w:rsidP="009B00D1">
            <w:pPr>
              <w:pStyle w:val="TablCenter"/>
              <w:spacing w:line="202" w:lineRule="auto"/>
            </w:pPr>
            <w:r w:rsidRPr="007D0A11">
              <w:t>Удостовер</w:t>
            </w:r>
            <w:r w:rsidRPr="007D0A11">
              <w:t>е</w:t>
            </w:r>
            <w:r w:rsidRPr="007D0A11">
              <w:t>ние о пов</w:t>
            </w:r>
            <w:r w:rsidRPr="007D0A11">
              <w:t>ы</w:t>
            </w:r>
            <w:r w:rsidRPr="007D0A11">
              <w:t>шении кв</w:t>
            </w:r>
            <w:r w:rsidRPr="007D0A11">
              <w:t>а</w:t>
            </w:r>
            <w:r w:rsidRPr="007D0A11">
              <w:t>лификации установле</w:t>
            </w:r>
            <w:r w:rsidRPr="007D0A11">
              <w:t>н</w:t>
            </w:r>
            <w:r w:rsidRPr="007D0A11">
              <w:t>ного образца</w:t>
            </w:r>
          </w:p>
        </w:tc>
      </w:tr>
    </w:tbl>
    <w:p w:rsidR="00DE55C0" w:rsidRPr="00A51010" w:rsidRDefault="007D0A11" w:rsidP="00A51010">
      <w:pPr>
        <w:pStyle w:val="tab"/>
      </w:pPr>
      <w:r>
        <w:br w:type="page"/>
      </w:r>
      <w:r w:rsidR="00DE55C0" w:rsidRPr="00A51010">
        <w:lastRenderedPageBreak/>
        <w:t>Приложение 4</w:t>
      </w:r>
    </w:p>
    <w:p w:rsidR="00DE55C0" w:rsidRPr="00AF30FC" w:rsidRDefault="00DE55C0" w:rsidP="00AF30FC">
      <w:pPr>
        <w:pStyle w:val="Zagpril"/>
        <w:spacing w:line="228" w:lineRule="auto"/>
      </w:pPr>
      <w:bookmarkStart w:id="17" w:name="_Toc476666093"/>
      <w:r w:rsidRPr="00AF30FC">
        <w:t xml:space="preserve">Порядок расчета потребности в эндоскопах в зависимости </w:t>
      </w:r>
      <w:r w:rsidR="00AF30FC">
        <w:br/>
      </w:r>
      <w:r w:rsidRPr="00AF30FC">
        <w:t>от планируемого (выполняемого) числа вмешательств</w:t>
      </w:r>
      <w:bookmarkEnd w:id="17"/>
    </w:p>
    <w:p w:rsidR="00DE55C0" w:rsidRPr="000A147F" w:rsidRDefault="00DE55C0" w:rsidP="000A147F">
      <w:pPr>
        <w:pStyle w:val="bodytext"/>
      </w:pPr>
      <w:r w:rsidRPr="000A147F">
        <w:t>Ориентировочное количество эндоскопов каждой модели (гастр</w:t>
      </w:r>
      <w:r w:rsidRPr="000A147F">
        <w:t>о</w:t>
      </w:r>
      <w:r w:rsidRPr="000A147F">
        <w:t>скопов, колоноскопов, бронхоскопов, дуоденоскопов и др.) для выпо</w:t>
      </w:r>
      <w:r w:rsidRPr="000A147F">
        <w:t>л</w:t>
      </w:r>
      <w:r w:rsidRPr="000A147F">
        <w:t>нения планируемого числа вмешательств можно рассчитать по формуле:</w:t>
      </w:r>
    </w:p>
    <w:p w:rsidR="00DE55C0" w:rsidRPr="000A147F" w:rsidRDefault="000A147F" w:rsidP="000A147F">
      <w:pPr>
        <w:pStyle w:val="bodytext"/>
        <w:spacing w:before="60" w:after="60"/>
        <w:jc w:val="center"/>
      </w:pPr>
      <w:r w:rsidRPr="000A147F">
        <w:rPr>
          <w:b/>
        </w:rPr>
        <w:t>h </w:t>
      </w:r>
      <w:r w:rsidR="00DE55C0" w:rsidRPr="000A147F">
        <w:rPr>
          <w:b/>
        </w:rPr>
        <w:t>=</w:t>
      </w:r>
      <w:r w:rsidRPr="000A147F">
        <w:rPr>
          <w:b/>
        </w:rPr>
        <w:t> </w:t>
      </w:r>
      <w:r w:rsidR="00DE55C0" w:rsidRPr="000A147F">
        <w:rPr>
          <w:b/>
        </w:rPr>
        <w:t>n</w:t>
      </w:r>
      <w:r w:rsidRPr="000A147F">
        <w:rPr>
          <w:b/>
        </w:rPr>
        <w:t> </w:t>
      </w:r>
      <w:r w:rsidR="00DE55C0" w:rsidRPr="000A147F">
        <w:rPr>
          <w:b/>
        </w:rPr>
        <w:t>×</w:t>
      </w:r>
      <w:r w:rsidRPr="000A147F">
        <w:rPr>
          <w:b/>
        </w:rPr>
        <w:t> </w:t>
      </w:r>
      <w:r w:rsidR="00DE55C0" w:rsidRPr="000A147F">
        <w:rPr>
          <w:b/>
        </w:rPr>
        <w:t>(a</w:t>
      </w:r>
      <w:r w:rsidRPr="000A147F">
        <w:rPr>
          <w:b/>
        </w:rPr>
        <w:t> </w:t>
      </w:r>
      <w:r w:rsidR="00DE55C0" w:rsidRPr="000A147F">
        <w:rPr>
          <w:b/>
        </w:rPr>
        <w:t>+</w:t>
      </w:r>
      <w:r w:rsidRPr="000A147F">
        <w:rPr>
          <w:b/>
        </w:rPr>
        <w:t> </w:t>
      </w:r>
      <w:r w:rsidR="00DE55C0" w:rsidRPr="000A147F">
        <w:rPr>
          <w:b/>
        </w:rPr>
        <w:t>b)</w:t>
      </w:r>
      <w:r w:rsidRPr="000A147F">
        <w:rPr>
          <w:b/>
        </w:rPr>
        <w:t> </w:t>
      </w:r>
      <w:r w:rsidR="00DE55C0" w:rsidRPr="000A147F">
        <w:rPr>
          <w:b/>
        </w:rPr>
        <w:t>:</w:t>
      </w:r>
      <w:r w:rsidRPr="000A147F">
        <w:rPr>
          <w:b/>
        </w:rPr>
        <w:t> </w:t>
      </w:r>
      <w:r w:rsidR="00DE55C0" w:rsidRPr="000A147F">
        <w:rPr>
          <w:b/>
        </w:rPr>
        <w:t>c</w:t>
      </w:r>
      <w:r w:rsidR="00DE55C0" w:rsidRPr="000A147F">
        <w:t>, где</w:t>
      </w:r>
    </w:p>
    <w:p w:rsidR="00DE55C0" w:rsidRPr="000A147F" w:rsidRDefault="00DE55C0" w:rsidP="000A147F">
      <w:pPr>
        <w:pStyle w:val="bodytext"/>
      </w:pPr>
      <w:r w:rsidRPr="000A147F">
        <w:rPr>
          <w:b/>
        </w:rPr>
        <w:t>a</w:t>
      </w:r>
      <w:r w:rsidRPr="000A147F">
        <w:t xml:space="preserve"> </w:t>
      </w:r>
      <w:r w:rsidR="008D6D5A" w:rsidRPr="000A147F">
        <w:t>–</w:t>
      </w:r>
      <w:r w:rsidRPr="000A147F">
        <w:t xml:space="preserve"> среднее значение длительности полного цикла обработки энд</w:t>
      </w:r>
      <w:r w:rsidRPr="000A147F">
        <w:t>о</w:t>
      </w:r>
      <w:r w:rsidRPr="000A147F">
        <w:t>скопа определенной модели</w:t>
      </w:r>
      <w:r w:rsidR="000A147F" w:rsidRPr="000A147F">
        <w:t>,</w:t>
      </w:r>
      <w:r w:rsidRPr="000A147F">
        <w:t xml:space="preserve"> мин</w:t>
      </w:r>
      <w:r w:rsidR="000A147F" w:rsidRPr="000A147F">
        <w:t>;</w:t>
      </w:r>
    </w:p>
    <w:p w:rsidR="00DE55C0" w:rsidRPr="000A147F" w:rsidRDefault="00DE55C0" w:rsidP="000A147F">
      <w:pPr>
        <w:pStyle w:val="bodytext"/>
      </w:pPr>
      <w:r w:rsidRPr="000A147F">
        <w:rPr>
          <w:b/>
        </w:rPr>
        <w:t>b</w:t>
      </w:r>
      <w:r w:rsidRPr="000A147F">
        <w:t xml:space="preserve"> </w:t>
      </w:r>
      <w:r w:rsidR="008D6D5A" w:rsidRPr="000A147F">
        <w:t>–</w:t>
      </w:r>
      <w:r w:rsidRPr="000A147F">
        <w:t xml:space="preserve"> средняя продолжительность вмешательства, выполняемого э</w:t>
      </w:r>
      <w:r w:rsidRPr="000A147F">
        <w:t>н</w:t>
      </w:r>
      <w:r w:rsidRPr="000A147F">
        <w:t>доскопами данной модели</w:t>
      </w:r>
      <w:r w:rsidR="000A147F" w:rsidRPr="000A147F">
        <w:t>,</w:t>
      </w:r>
      <w:r w:rsidRPr="000A147F">
        <w:t xml:space="preserve"> мин</w:t>
      </w:r>
      <w:r w:rsidR="000A147F" w:rsidRPr="000A147F">
        <w:t>;</w:t>
      </w:r>
    </w:p>
    <w:p w:rsidR="00DE55C0" w:rsidRPr="000A147F" w:rsidRDefault="00DE55C0" w:rsidP="000A147F">
      <w:pPr>
        <w:pStyle w:val="bodytext"/>
      </w:pPr>
      <w:r w:rsidRPr="000A147F">
        <w:rPr>
          <w:b/>
        </w:rPr>
        <w:t>c</w:t>
      </w:r>
      <w:r w:rsidRPr="000A147F">
        <w:t xml:space="preserve"> – продолжительность рабочей смены, в течение которой выпо</w:t>
      </w:r>
      <w:r w:rsidRPr="000A147F">
        <w:t>л</w:t>
      </w:r>
      <w:r w:rsidRPr="000A147F">
        <w:t>няются эндоскопические вмешательства данной моделью эндоскопов</w:t>
      </w:r>
      <w:r w:rsidR="008D6D5A" w:rsidRPr="000A147F">
        <w:t>,</w:t>
      </w:r>
      <w:r w:rsidRPr="000A147F">
        <w:t xml:space="preserve"> мин</w:t>
      </w:r>
      <w:r w:rsidR="008D6D5A" w:rsidRPr="000A147F">
        <w:t>;</w:t>
      </w:r>
    </w:p>
    <w:p w:rsidR="00DE55C0" w:rsidRPr="000A147F" w:rsidRDefault="00DE55C0" w:rsidP="000A147F">
      <w:pPr>
        <w:pStyle w:val="bodytext"/>
      </w:pPr>
      <w:r w:rsidRPr="000A147F">
        <w:rPr>
          <w:b/>
        </w:rPr>
        <w:t>n</w:t>
      </w:r>
      <w:r w:rsidRPr="000A147F">
        <w:t xml:space="preserve"> </w:t>
      </w:r>
      <w:r w:rsidR="008D6D5A" w:rsidRPr="000A147F">
        <w:t>–</w:t>
      </w:r>
      <w:r w:rsidRPr="000A147F">
        <w:t xml:space="preserve"> планируемое или реально выполняемое число вмешательств данной моделью эндоскопов</w:t>
      </w:r>
      <w:r w:rsidR="008D6D5A" w:rsidRPr="000A147F">
        <w:t>, абс. ед</w:t>
      </w:r>
      <w:r w:rsidRPr="000A147F">
        <w:t>.</w:t>
      </w:r>
    </w:p>
    <w:p w:rsidR="00DE55C0" w:rsidRPr="000A147F" w:rsidRDefault="00DE55C0" w:rsidP="000A147F">
      <w:pPr>
        <w:pStyle w:val="bodytext"/>
      </w:pPr>
      <w:r w:rsidRPr="000A147F">
        <w:t xml:space="preserve">Значения </w:t>
      </w:r>
      <w:r w:rsidRPr="000A147F">
        <w:rPr>
          <w:b/>
        </w:rPr>
        <w:t>a</w:t>
      </w:r>
      <w:r w:rsidRPr="000A147F">
        <w:t xml:space="preserve"> и </w:t>
      </w:r>
      <w:r w:rsidRPr="000A147F">
        <w:rPr>
          <w:b/>
        </w:rPr>
        <w:t>b</w:t>
      </w:r>
      <w:r w:rsidRPr="000A147F">
        <w:t xml:space="preserve"> определяются путем хронометража длительности нескольких циклов обработки эндоскопов каждой модели эндоскопа или эндоскопических вмешательств, проводимых с их использованием</w:t>
      </w:r>
      <w:r w:rsidR="000A147F" w:rsidRPr="000A147F">
        <w:t>,</w:t>
      </w:r>
      <w:r w:rsidRPr="000A147F">
        <w:t xml:space="preserve"> с</w:t>
      </w:r>
      <w:r w:rsidRPr="000A147F">
        <w:t>о</w:t>
      </w:r>
      <w:r w:rsidRPr="000A147F">
        <w:t xml:space="preserve">ответственно. Полученное значение </w:t>
      </w:r>
      <w:r w:rsidRPr="000A147F">
        <w:rPr>
          <w:b/>
        </w:rPr>
        <w:t>h</w:t>
      </w:r>
      <w:r w:rsidRPr="000A147F">
        <w:t xml:space="preserve"> округляется до целого значения в большую сторону.</w:t>
      </w:r>
    </w:p>
    <w:p w:rsidR="00DE55C0" w:rsidRDefault="00DE55C0" w:rsidP="00DE55C0">
      <w:pPr>
        <w:jc w:val="right"/>
        <w:rPr>
          <w:sz w:val="28"/>
          <w:szCs w:val="28"/>
        </w:rPr>
      </w:pPr>
    </w:p>
    <w:p w:rsidR="00DE55C0" w:rsidRPr="00A51010" w:rsidRDefault="00AF30FC" w:rsidP="00AF30FC">
      <w:pPr>
        <w:pStyle w:val="tab"/>
        <w:spacing w:before="0" w:after="0"/>
      </w:pPr>
      <w:r>
        <w:br w:type="page"/>
      </w:r>
      <w:r w:rsidR="00DE55C0" w:rsidRPr="00A51010">
        <w:lastRenderedPageBreak/>
        <w:t>Приложение 5</w:t>
      </w:r>
    </w:p>
    <w:p w:rsidR="00DE55C0" w:rsidRPr="00AF30FC" w:rsidRDefault="00DE55C0" w:rsidP="00AF30FC">
      <w:pPr>
        <w:pStyle w:val="Zagpril"/>
        <w:spacing w:line="228" w:lineRule="auto"/>
      </w:pPr>
      <w:bookmarkStart w:id="18" w:name="_Toc476666094"/>
      <w:r w:rsidRPr="00AF30FC">
        <w:t xml:space="preserve">Рекомендуемое содержание рабочей инструкции </w:t>
      </w:r>
      <w:r w:rsidR="00AF30FC">
        <w:br/>
      </w:r>
      <w:r w:rsidRPr="00AF30FC">
        <w:t>по обработке эндоскопов</w:t>
      </w:r>
      <w:bookmarkEnd w:id="18"/>
    </w:p>
    <w:p w:rsidR="00DE55C0" w:rsidRPr="00AF30FC" w:rsidRDefault="00DE55C0" w:rsidP="009F3606">
      <w:pPr>
        <w:pStyle w:val="bodytext"/>
        <w:tabs>
          <w:tab w:val="left" w:pos="624"/>
        </w:tabs>
      </w:pPr>
      <w:r w:rsidRPr="00D4031A">
        <w:t>1.</w:t>
      </w:r>
      <w:r w:rsidRPr="00D4031A">
        <w:tab/>
      </w:r>
      <w:r w:rsidRPr="00AF30FC">
        <w:t>Свод нормативных</w:t>
      </w:r>
      <w:r w:rsidR="009F3606">
        <w:t xml:space="preserve"> правовых</w:t>
      </w:r>
      <w:r w:rsidRPr="00AF30FC">
        <w:t>, методических и инструктивных документов, на основании которых разработана инструкция и сами д</w:t>
      </w:r>
      <w:r w:rsidRPr="00AF30FC">
        <w:t>о</w:t>
      </w:r>
      <w:r w:rsidRPr="00AF30FC">
        <w:t>кументы</w:t>
      </w:r>
      <w:r w:rsidR="009F3606">
        <w:t>,</w:t>
      </w:r>
      <w:r w:rsidRPr="00AF30FC">
        <w:t xml:space="preserve"> в виде приложений, журналов ведения учета.</w:t>
      </w:r>
    </w:p>
    <w:p w:rsidR="00DE55C0" w:rsidRPr="00AF30FC" w:rsidRDefault="00DE55C0" w:rsidP="009F3606">
      <w:pPr>
        <w:pStyle w:val="bodytext"/>
        <w:tabs>
          <w:tab w:val="left" w:pos="624"/>
        </w:tabs>
      </w:pPr>
      <w:r w:rsidRPr="00D4031A">
        <w:t>2.</w:t>
      </w:r>
      <w:r w:rsidRPr="00D4031A">
        <w:tab/>
      </w:r>
      <w:r w:rsidRPr="00AF30FC">
        <w:t xml:space="preserve">Список сотрудников, допущенных к обработке эндоскопов, с указанием форм и дат проведения обучения. </w:t>
      </w:r>
    </w:p>
    <w:p w:rsidR="00DE55C0" w:rsidRPr="00AF30FC" w:rsidRDefault="00DE55C0" w:rsidP="009F3606">
      <w:pPr>
        <w:pStyle w:val="bodytext"/>
        <w:tabs>
          <w:tab w:val="left" w:pos="624"/>
        </w:tabs>
      </w:pPr>
      <w:r w:rsidRPr="00AF30FC">
        <w:t>3.</w:t>
      </w:r>
      <w:r w:rsidRPr="00AF30FC">
        <w:tab/>
        <w:t xml:space="preserve">Перечень эндоскопов с указанием их идентификационных кодов, дат ввода в эксплуатацию, технического состояния, дат технических неисправностей. </w:t>
      </w:r>
    </w:p>
    <w:p w:rsidR="00DE55C0" w:rsidRPr="00AF30FC" w:rsidRDefault="00DE55C0" w:rsidP="009F3606">
      <w:pPr>
        <w:pStyle w:val="bodytext"/>
        <w:tabs>
          <w:tab w:val="left" w:pos="624"/>
        </w:tabs>
      </w:pPr>
      <w:r w:rsidRPr="00AF30FC">
        <w:t>4.</w:t>
      </w:r>
      <w:r w:rsidRPr="00AF30FC">
        <w:tab/>
        <w:t>Перечень оборудования для обработки и хранения эндоскопов (МДМ, полуавтоматы или помпы, шкафы) с указанием даты ввода в эксплуатацию, технического состояния, дат технических неисправн</w:t>
      </w:r>
      <w:r w:rsidRPr="00AF30FC">
        <w:t>о</w:t>
      </w:r>
      <w:r w:rsidRPr="00AF30FC">
        <w:t>стей.</w:t>
      </w:r>
    </w:p>
    <w:p w:rsidR="00DE55C0" w:rsidRPr="00AF30FC" w:rsidRDefault="00DE55C0" w:rsidP="009F3606">
      <w:pPr>
        <w:pStyle w:val="bodytext"/>
        <w:tabs>
          <w:tab w:val="left" w:pos="624"/>
        </w:tabs>
      </w:pPr>
      <w:r w:rsidRPr="00AF30FC">
        <w:t>5.</w:t>
      </w:r>
      <w:r w:rsidRPr="00AF30FC">
        <w:tab/>
        <w:t>Перечень и потребность (месячная) в расходных материалах, н</w:t>
      </w:r>
      <w:r w:rsidRPr="00AF30FC">
        <w:t>е</w:t>
      </w:r>
      <w:r w:rsidRPr="00AF30FC">
        <w:t>обходимых для проведения обработки эндоскопов (фильтры для очистки воды, воздуха, 70%</w:t>
      </w:r>
      <w:r w:rsidR="009F3606">
        <w:t>-й</w:t>
      </w:r>
      <w:r w:rsidRPr="00AF30FC">
        <w:t xml:space="preserve"> этиловый или изопропиловый спирт, соответств</w:t>
      </w:r>
      <w:r w:rsidRPr="00AF30FC">
        <w:t>у</w:t>
      </w:r>
      <w:r w:rsidRPr="00AF30FC">
        <w:t>ющий фармакопейной статье, средства очистки, дезинфекции и стерил</w:t>
      </w:r>
      <w:r w:rsidRPr="00AF30FC">
        <w:t>и</w:t>
      </w:r>
      <w:r w:rsidRPr="00AF30FC">
        <w:t>зации, стерильный и нестерильный материал, перчатки и др).</w:t>
      </w:r>
    </w:p>
    <w:p w:rsidR="00DE55C0" w:rsidRPr="00AF30FC" w:rsidRDefault="00DE55C0" w:rsidP="009F3606">
      <w:pPr>
        <w:pStyle w:val="bodytext"/>
        <w:tabs>
          <w:tab w:val="left" w:pos="624"/>
        </w:tabs>
      </w:pPr>
      <w:r w:rsidRPr="00AF30FC">
        <w:t>6.</w:t>
      </w:r>
      <w:r w:rsidRPr="00AF30FC">
        <w:tab/>
        <w:t>Перечень средств для обработки рук с указанием вида, назнач</w:t>
      </w:r>
      <w:r w:rsidRPr="00AF30FC">
        <w:t>е</w:t>
      </w:r>
      <w:r w:rsidRPr="00AF30FC">
        <w:t xml:space="preserve">ния и количества с расчетом потребности. </w:t>
      </w:r>
    </w:p>
    <w:p w:rsidR="00DE55C0" w:rsidRPr="00AF30FC" w:rsidRDefault="00DE55C0" w:rsidP="009F3606">
      <w:pPr>
        <w:pStyle w:val="bodytext"/>
        <w:tabs>
          <w:tab w:val="left" w:pos="624"/>
        </w:tabs>
      </w:pPr>
      <w:r w:rsidRPr="00AF30FC">
        <w:t>7.</w:t>
      </w:r>
      <w:r w:rsidRPr="00AF30FC">
        <w:tab/>
        <w:t>Описание технологического процесса (алгоритм) обработки ра</w:t>
      </w:r>
      <w:r w:rsidRPr="00AF30FC">
        <w:t>з</w:t>
      </w:r>
      <w:r w:rsidRPr="00AF30FC">
        <w:t>ных моделей эндоскопов, имеющих отличия в приемах предварител</w:t>
      </w:r>
      <w:r w:rsidRPr="00AF30FC">
        <w:t>ь</w:t>
      </w:r>
      <w:r w:rsidRPr="00AF30FC">
        <w:t>ной, окончательной очистки, порядке тестирования на герметичность, заполнении и промывки каналов.</w:t>
      </w:r>
    </w:p>
    <w:p w:rsidR="00DE55C0" w:rsidRPr="00AF30FC" w:rsidRDefault="00DE55C0" w:rsidP="00AF30FC">
      <w:pPr>
        <w:pStyle w:val="bodytext"/>
      </w:pPr>
    </w:p>
    <w:p w:rsidR="00DE55C0" w:rsidRPr="00AF30FC" w:rsidRDefault="00DE55C0" w:rsidP="00AF30FC">
      <w:pPr>
        <w:pStyle w:val="Zagtab"/>
      </w:pPr>
      <w:r w:rsidRPr="00AF30FC">
        <w:t xml:space="preserve">Алгоритм обработки видеогастроскопа с дополнительным каналом </w:t>
      </w:r>
      <w:r w:rsidR="00AF30FC">
        <w:br/>
        <w:t>для подачи воды</w:t>
      </w:r>
      <w:r w:rsidRPr="00AF30FC">
        <w:t xml:space="preserve"> (</w:t>
      </w:r>
      <w:r w:rsidR="009F3606" w:rsidRPr="009F3606">
        <w:rPr>
          <w:i/>
        </w:rPr>
        <w:t>п</w:t>
      </w:r>
      <w:r w:rsidRPr="009F3606">
        <w:rPr>
          <w:i/>
        </w:rPr>
        <w:t>ример</w:t>
      </w:r>
      <w:r w:rsidRPr="00AF30FC">
        <w:t>)</w:t>
      </w:r>
    </w:p>
    <w:p w:rsidR="00DE55C0" w:rsidRPr="00AF30FC" w:rsidRDefault="00DE55C0" w:rsidP="00AF30FC">
      <w:pPr>
        <w:pStyle w:val="bodytext"/>
        <w:rPr>
          <w:b/>
        </w:rPr>
      </w:pPr>
      <w:r w:rsidRPr="00AF30FC">
        <w:rPr>
          <w:b/>
        </w:rPr>
        <w:t>I.</w:t>
      </w:r>
      <w:r w:rsidRPr="00AF30FC">
        <w:rPr>
          <w:b/>
        </w:rPr>
        <w:tab/>
        <w:t>Предварительная очистка</w:t>
      </w:r>
    </w:p>
    <w:p w:rsidR="00DE55C0" w:rsidRPr="00D4031A" w:rsidRDefault="00DE55C0" w:rsidP="009F3606">
      <w:pPr>
        <w:pStyle w:val="bodytext"/>
        <w:tabs>
          <w:tab w:val="left" w:pos="624"/>
        </w:tabs>
      </w:pPr>
      <w:r w:rsidRPr="00D4031A">
        <w:t>1.</w:t>
      </w:r>
      <w:r w:rsidRPr="00D4031A">
        <w:tab/>
        <w:t>Выключить видеоинформационный центр и источник света, по</w:t>
      </w:r>
      <w:r w:rsidRPr="00D4031A">
        <w:t>д</w:t>
      </w:r>
      <w:r w:rsidRPr="00D4031A">
        <w:t xml:space="preserve">готовить обработанные </w:t>
      </w:r>
      <w:r w:rsidR="009F3606">
        <w:t>е</w:t>
      </w:r>
      <w:r w:rsidRPr="00D4031A">
        <w:t>мкости с моющим средством и водой объемом по 500 мл.</w:t>
      </w:r>
    </w:p>
    <w:p w:rsidR="00DE55C0" w:rsidRPr="00D4031A" w:rsidRDefault="00DE55C0" w:rsidP="009F3606">
      <w:pPr>
        <w:pStyle w:val="bodytext"/>
        <w:tabs>
          <w:tab w:val="left" w:pos="624"/>
        </w:tabs>
      </w:pPr>
      <w:r w:rsidRPr="00D4031A">
        <w:t>2.</w:t>
      </w:r>
      <w:r w:rsidRPr="00D4031A">
        <w:tab/>
        <w:t>Аспирировать содержимое вводимой трубки 7</w:t>
      </w:r>
      <w:r w:rsidR="00AF30FC">
        <w:t>—</w:t>
      </w:r>
      <w:r w:rsidRPr="00D4031A">
        <w:t>10 с.</w:t>
      </w:r>
    </w:p>
    <w:p w:rsidR="00DE55C0" w:rsidRPr="00D4031A" w:rsidRDefault="00DE55C0" w:rsidP="009F3606">
      <w:pPr>
        <w:pStyle w:val="bodytext"/>
        <w:tabs>
          <w:tab w:val="left" w:pos="624"/>
        </w:tabs>
      </w:pPr>
      <w:r w:rsidRPr="00D4031A">
        <w:t>3.</w:t>
      </w:r>
      <w:r w:rsidRPr="00D4031A">
        <w:tab/>
        <w:t>Протереть вводимую трубку эндоскопа от ограничителя на блоке управления салфеткой, смоченной в растворе средства для предвар</w:t>
      </w:r>
      <w:r w:rsidRPr="00D4031A">
        <w:t>и</w:t>
      </w:r>
      <w:r w:rsidRPr="00D4031A">
        <w:t>тельной очистки (</w:t>
      </w:r>
      <w:r w:rsidRPr="00AF30FC">
        <w:rPr>
          <w:i/>
        </w:rPr>
        <w:t>указать наименование салфетки</w:t>
      </w:r>
      <w:r w:rsidR="009F3606">
        <w:rPr>
          <w:i/>
        </w:rPr>
        <w:t>,</w:t>
      </w:r>
      <w:r w:rsidRPr="00AF30FC">
        <w:rPr>
          <w:i/>
        </w:rPr>
        <w:t xml:space="preserve"> импрегнированной ДС</w:t>
      </w:r>
      <w:r w:rsidR="009F3606">
        <w:rPr>
          <w:i/>
        </w:rPr>
        <w:t>,</w:t>
      </w:r>
      <w:r w:rsidRPr="00AF30FC">
        <w:rPr>
          <w:i/>
        </w:rPr>
        <w:t xml:space="preserve"> или концентрацию применяемого средства</w:t>
      </w:r>
      <w:r w:rsidRPr="00D4031A">
        <w:t>).</w:t>
      </w:r>
    </w:p>
    <w:p w:rsidR="00DE55C0" w:rsidRPr="00D4031A" w:rsidRDefault="00DE55C0" w:rsidP="009F3606">
      <w:pPr>
        <w:pStyle w:val="bodytext"/>
        <w:tabs>
          <w:tab w:val="left" w:pos="624"/>
        </w:tabs>
        <w:spacing w:line="230" w:lineRule="auto"/>
      </w:pPr>
      <w:r w:rsidRPr="00D4031A">
        <w:lastRenderedPageBreak/>
        <w:t>4.</w:t>
      </w:r>
      <w:r w:rsidRPr="00D4031A">
        <w:tab/>
        <w:t xml:space="preserve">Включить аспиратор, закрыть колпачок на клапане для биопсии. </w:t>
      </w:r>
    </w:p>
    <w:p w:rsidR="00DE55C0" w:rsidRPr="00D4031A" w:rsidRDefault="00DE55C0" w:rsidP="009F3606">
      <w:pPr>
        <w:pStyle w:val="bodytext"/>
        <w:tabs>
          <w:tab w:val="left" w:pos="624"/>
        </w:tabs>
        <w:spacing w:line="230" w:lineRule="auto"/>
      </w:pPr>
      <w:r w:rsidRPr="00D4031A">
        <w:t>5.</w:t>
      </w:r>
      <w:r w:rsidRPr="00D4031A">
        <w:tab/>
        <w:t>Промыть систему каналов БА раствором средства для предвар</w:t>
      </w:r>
      <w:r w:rsidRPr="00D4031A">
        <w:t>и</w:t>
      </w:r>
      <w:r w:rsidRPr="00D4031A">
        <w:t>тельной очистки (</w:t>
      </w:r>
      <w:r w:rsidRPr="00AF30FC">
        <w:rPr>
          <w:i/>
        </w:rPr>
        <w:t>указать наименование и концентрацию применяемого средства</w:t>
      </w:r>
      <w:r w:rsidRPr="00D4031A">
        <w:t>). Чередовать аспирацию раствора (не менее 150</w:t>
      </w:r>
      <w:r w:rsidR="00AF30FC">
        <w:t>—</w:t>
      </w:r>
      <w:r w:rsidRPr="00D4031A">
        <w:t>200</w:t>
      </w:r>
      <w:r w:rsidR="00AF30FC">
        <w:t> </w:t>
      </w:r>
      <w:r w:rsidRPr="00D4031A">
        <w:t>мл) с аспирацией воздуха.</w:t>
      </w:r>
    </w:p>
    <w:p w:rsidR="00DE55C0" w:rsidRPr="00D4031A" w:rsidRDefault="00DE55C0" w:rsidP="009F3606">
      <w:pPr>
        <w:pStyle w:val="bodytext"/>
        <w:tabs>
          <w:tab w:val="left" w:pos="624"/>
        </w:tabs>
        <w:spacing w:line="230" w:lineRule="auto"/>
      </w:pPr>
      <w:r w:rsidRPr="00D4031A">
        <w:t>6.</w:t>
      </w:r>
      <w:r w:rsidRPr="00D4031A">
        <w:tab/>
        <w:t xml:space="preserve">Заменить клапан подачи </w:t>
      </w:r>
      <w:r w:rsidR="00E64B59">
        <w:t>ВВ</w:t>
      </w:r>
      <w:r w:rsidRPr="00D4031A">
        <w:t xml:space="preserve"> на</w:t>
      </w:r>
      <w:r w:rsidR="000038BB">
        <w:t xml:space="preserve"> </w:t>
      </w:r>
      <w:r w:rsidRPr="00D4031A">
        <w:t>адаптер клапана для очистки с</w:t>
      </w:r>
      <w:r w:rsidRPr="00D4031A">
        <w:t>и</w:t>
      </w:r>
      <w:r w:rsidRPr="00D4031A">
        <w:t>стемы каналов ВВ.</w:t>
      </w:r>
    </w:p>
    <w:p w:rsidR="00DE55C0" w:rsidRPr="00D4031A" w:rsidRDefault="00DE55C0" w:rsidP="009F3606">
      <w:pPr>
        <w:pStyle w:val="bodytext"/>
        <w:tabs>
          <w:tab w:val="left" w:pos="624"/>
        </w:tabs>
        <w:spacing w:line="230" w:lineRule="auto"/>
      </w:pPr>
      <w:r w:rsidRPr="00D4031A">
        <w:t>7.</w:t>
      </w:r>
      <w:r w:rsidRPr="00D4031A">
        <w:tab/>
        <w:t>Промыть систему ВВ, чередуя аспирацию воды и воздуха.</w:t>
      </w:r>
    </w:p>
    <w:p w:rsidR="00DE55C0" w:rsidRPr="00D4031A" w:rsidRDefault="00DE55C0" w:rsidP="009F3606">
      <w:pPr>
        <w:pStyle w:val="bodytext"/>
        <w:tabs>
          <w:tab w:val="left" w:pos="624"/>
        </w:tabs>
        <w:spacing w:line="230" w:lineRule="auto"/>
      </w:pPr>
      <w:r w:rsidRPr="00D4031A">
        <w:t>8.</w:t>
      </w:r>
      <w:r w:rsidRPr="00D4031A">
        <w:tab/>
        <w:t>Промыть дополнительный канал для подачи воды через пром</w:t>
      </w:r>
      <w:r w:rsidRPr="00D4031A">
        <w:t>ы</w:t>
      </w:r>
      <w:r w:rsidRPr="00D4031A">
        <w:t>вочную трубку, которую присоединить к</w:t>
      </w:r>
      <w:r w:rsidR="009F3606">
        <w:t>о</w:t>
      </w:r>
      <w:r w:rsidRPr="00D4031A">
        <w:t xml:space="preserve"> входу в канал, отсоединив предварительно колпачок. Погрузить дистальный конец вводимой тру</w:t>
      </w:r>
      <w:r w:rsidRPr="00D4031A">
        <w:t>б</w:t>
      </w:r>
      <w:r w:rsidRPr="00D4031A">
        <w:t xml:space="preserve">ки эндоскопа в чистую воду. Шприцем </w:t>
      </w:r>
      <w:r w:rsidR="009F3606">
        <w:t>е</w:t>
      </w:r>
      <w:r w:rsidRPr="00D4031A">
        <w:t xml:space="preserve">мкостью </w:t>
      </w:r>
      <w:r w:rsidR="00E2079F" w:rsidRPr="00E2079F">
        <w:t xml:space="preserve">_____ </w:t>
      </w:r>
      <w:r w:rsidR="00E2079F" w:rsidRPr="00D4031A">
        <w:t>см</w:t>
      </w:r>
      <w:r w:rsidR="00E2079F" w:rsidRPr="00AF30FC">
        <w:rPr>
          <w:vertAlign w:val="superscript"/>
        </w:rPr>
        <w:t>3</w:t>
      </w:r>
      <w:r w:rsidR="00E2079F" w:rsidRPr="00E2079F">
        <w:t xml:space="preserve"> (указать объем)</w:t>
      </w:r>
      <w:r w:rsidRPr="00D4031A">
        <w:t xml:space="preserve"> несколько раз (не менее 3) последовательно ввести моющий ра</w:t>
      </w:r>
      <w:r w:rsidRPr="00D4031A">
        <w:t>с</w:t>
      </w:r>
      <w:r w:rsidRPr="00D4031A">
        <w:t>твор и воздух в канал пока из его отверстия на дистальном конце не прекратится выделение пузырьков воздуха.</w:t>
      </w:r>
    </w:p>
    <w:p w:rsidR="00DE55C0" w:rsidRPr="00D4031A" w:rsidRDefault="00DE55C0" w:rsidP="009F3606">
      <w:pPr>
        <w:pStyle w:val="bodytext"/>
        <w:tabs>
          <w:tab w:val="left" w:pos="624"/>
        </w:tabs>
        <w:spacing w:line="230" w:lineRule="auto"/>
      </w:pPr>
      <w:r w:rsidRPr="00D4031A">
        <w:t>9.</w:t>
      </w:r>
      <w:r w:rsidRPr="00D4031A">
        <w:tab/>
        <w:t>Отсоединить от эндоскопа клапаны, промывочную трубку, о</w:t>
      </w:r>
      <w:r w:rsidRPr="00D4031A">
        <w:t>т</w:t>
      </w:r>
      <w:r w:rsidRPr="00D4031A">
        <w:t>ключить эндоскоп от</w:t>
      </w:r>
      <w:r w:rsidR="000038BB">
        <w:t xml:space="preserve"> </w:t>
      </w:r>
      <w:r w:rsidRPr="00D4031A">
        <w:t>источника света и электроотсоса.</w:t>
      </w:r>
    </w:p>
    <w:p w:rsidR="00DE55C0" w:rsidRPr="00D4031A" w:rsidRDefault="00DE55C0" w:rsidP="00AF30FC">
      <w:pPr>
        <w:pStyle w:val="bodytext"/>
        <w:spacing w:line="230" w:lineRule="auto"/>
      </w:pPr>
      <w:r w:rsidRPr="00D4031A">
        <w:t>10.</w:t>
      </w:r>
      <w:r w:rsidRPr="00D4031A">
        <w:tab/>
        <w:t>Надеть защитный видеоколпачок.</w:t>
      </w:r>
    </w:p>
    <w:p w:rsidR="00DE55C0" w:rsidRPr="00D4031A" w:rsidRDefault="00DE55C0" w:rsidP="00AF30FC">
      <w:pPr>
        <w:pStyle w:val="bodytext"/>
        <w:spacing w:line="230" w:lineRule="auto"/>
      </w:pPr>
      <w:r w:rsidRPr="00D4031A">
        <w:t>11.</w:t>
      </w:r>
      <w:r w:rsidRPr="00D4031A">
        <w:tab/>
        <w:t>Транспортировать эндоскоп в моечное помещение в упакова</w:t>
      </w:r>
      <w:r w:rsidRPr="00D4031A">
        <w:t>н</w:t>
      </w:r>
      <w:r w:rsidRPr="00D4031A">
        <w:t>ном виде на лотке.</w:t>
      </w:r>
    </w:p>
    <w:p w:rsidR="00DE55C0" w:rsidRPr="00AF30FC" w:rsidRDefault="00DE55C0" w:rsidP="00AF30FC">
      <w:pPr>
        <w:pStyle w:val="Zagtab"/>
        <w:spacing w:line="230" w:lineRule="auto"/>
      </w:pPr>
      <w:r w:rsidRPr="00AF30FC">
        <w:t xml:space="preserve">Тест на герметичность </w:t>
      </w:r>
    </w:p>
    <w:p w:rsidR="00DE55C0" w:rsidRPr="00D4031A" w:rsidRDefault="00DE55C0" w:rsidP="00AF30FC">
      <w:pPr>
        <w:pStyle w:val="bodytext"/>
        <w:spacing w:line="230" w:lineRule="auto"/>
      </w:pPr>
      <w:r w:rsidRPr="00D4031A">
        <w:t xml:space="preserve">Заполнить моечную ванну чистой водой до отметки </w:t>
      </w:r>
      <w:smartTag w:uri="urn:schemas-microsoft-com:office:smarttags" w:element="metricconverter">
        <w:smartTagPr>
          <w:attr w:name="ProductID" w:val="10 л"/>
        </w:smartTagPr>
        <w:r w:rsidRPr="00D4031A">
          <w:t>10</w:t>
        </w:r>
        <w:r w:rsidR="00AF30FC">
          <w:t> </w:t>
        </w:r>
        <w:r w:rsidRPr="00D4031A">
          <w:t>л</w:t>
        </w:r>
      </w:smartTag>
      <w:r w:rsidRPr="00D4031A">
        <w:t>.</w:t>
      </w:r>
    </w:p>
    <w:p w:rsidR="00DE55C0" w:rsidRPr="00D4031A" w:rsidRDefault="00DE55C0" w:rsidP="00AF30FC">
      <w:pPr>
        <w:pStyle w:val="bodytext"/>
        <w:spacing w:line="230" w:lineRule="auto"/>
      </w:pPr>
      <w:r w:rsidRPr="00D4031A">
        <w:t>Вставить разъем течеискателя в выходной разъем блока для техн</w:t>
      </w:r>
      <w:r w:rsidRPr="00D4031A">
        <w:t>и</w:t>
      </w:r>
      <w:r w:rsidRPr="00D4031A">
        <w:t>ческого обслуживания, а соединительный колпачок присоединить к ве</w:t>
      </w:r>
      <w:r w:rsidRPr="00D4031A">
        <w:t>н</w:t>
      </w:r>
      <w:r w:rsidRPr="00D4031A">
        <w:t>тиляционному адаптеру водозащитного колпачка. Подать воздух. П</w:t>
      </w:r>
      <w:r w:rsidRPr="00D4031A">
        <w:t>о</w:t>
      </w:r>
      <w:r w:rsidRPr="00D4031A">
        <w:t>грузить эндоскоп в воду и наблюдать в течение не менее 30</w:t>
      </w:r>
      <w:r w:rsidR="00AF30FC">
        <w:t> </w:t>
      </w:r>
      <w:r w:rsidR="007D4BDD">
        <w:t>с</w:t>
      </w:r>
      <w:r w:rsidRPr="00D4031A">
        <w:t xml:space="preserve"> за всей поверхностью эндоскопа. Появление единичных или дорожки пузыр</w:t>
      </w:r>
      <w:r w:rsidRPr="00D4031A">
        <w:t>ь</w:t>
      </w:r>
      <w:r w:rsidRPr="00D4031A">
        <w:t>ков воздуха говорит о негерметичности эндоскопа. Извлечь эндоскоп из ванны, выключить блок технического обслуживания и через 30</w:t>
      </w:r>
      <w:r w:rsidR="009F3606">
        <w:t> </w:t>
      </w:r>
      <w:r w:rsidRPr="00D4031A">
        <w:t>с отс</w:t>
      </w:r>
      <w:r w:rsidRPr="00D4031A">
        <w:t>о</w:t>
      </w:r>
      <w:r w:rsidRPr="00D4031A">
        <w:t xml:space="preserve">единить колпачок коннектора течеискателя от выпускного коннектора эндоскопа. </w:t>
      </w:r>
    </w:p>
    <w:p w:rsidR="00DE55C0" w:rsidRPr="00AF30FC" w:rsidRDefault="00DE55C0" w:rsidP="00AF30FC">
      <w:pPr>
        <w:pStyle w:val="bodytext"/>
        <w:spacing w:line="230" w:lineRule="auto"/>
        <w:rPr>
          <w:b/>
        </w:rPr>
      </w:pPr>
      <w:r w:rsidRPr="00AF30FC">
        <w:rPr>
          <w:b/>
        </w:rPr>
        <w:t>II.</w:t>
      </w:r>
      <w:r w:rsidRPr="00AF30FC">
        <w:rPr>
          <w:b/>
        </w:rPr>
        <w:tab/>
        <w:t>Окончательная очистка</w:t>
      </w:r>
    </w:p>
    <w:p w:rsidR="00DE55C0" w:rsidRPr="00D4031A" w:rsidRDefault="00DE55C0" w:rsidP="00AF30FC">
      <w:pPr>
        <w:pStyle w:val="bodytext"/>
        <w:spacing w:line="230" w:lineRule="auto"/>
      </w:pPr>
      <w:r w:rsidRPr="00D4031A">
        <w:t>1.</w:t>
      </w:r>
      <w:r w:rsidR="009F3606">
        <w:t> </w:t>
      </w:r>
      <w:r w:rsidRPr="00D4031A">
        <w:t>Погрузить в свежий раствор средства для окончательной очистки (</w:t>
      </w:r>
      <w:r w:rsidRPr="00AF30FC">
        <w:rPr>
          <w:i/>
        </w:rPr>
        <w:t>указать наименование, концентрацию применяемого средства</w:t>
      </w:r>
      <w:r w:rsidRPr="00D4031A">
        <w:t>) энд</w:t>
      </w:r>
      <w:r w:rsidRPr="00D4031A">
        <w:t>о</w:t>
      </w:r>
      <w:r w:rsidRPr="00D4031A">
        <w:t>скоп и клапаны (сделать ими в растворе несколько рабочих движений), присоединить вспомогательные приспособления для очистки (всек</w:t>
      </w:r>
      <w:r w:rsidRPr="00D4031A">
        <w:t>а</w:t>
      </w:r>
      <w:r w:rsidRPr="00D4031A">
        <w:t>нальный ирригатор и промывочная трубка) и заполнить через них кан</w:t>
      </w:r>
      <w:r w:rsidRPr="00D4031A">
        <w:t>а</w:t>
      </w:r>
      <w:r w:rsidRPr="00D4031A">
        <w:t>лы при помощи шприца. Отсоединить вспомогательные приспособления и выдержать эндоскоп и клапаны в растворе</w:t>
      </w:r>
      <w:r w:rsidR="009F3606">
        <w:t xml:space="preserve"> в течение ___ мин </w:t>
      </w:r>
      <w:r w:rsidRPr="00D4031A">
        <w:t xml:space="preserve">(указать </w:t>
      </w:r>
      <w:r w:rsidR="009F3606">
        <w:t xml:space="preserve">время </w:t>
      </w:r>
      <w:r w:rsidRPr="00D4031A">
        <w:t>выдержки</w:t>
      </w:r>
      <w:r w:rsidR="009F3606">
        <w:t xml:space="preserve"> в растворе</w:t>
      </w:r>
      <w:r w:rsidRPr="00D4031A">
        <w:t>).</w:t>
      </w:r>
    </w:p>
    <w:p w:rsidR="00DE55C0" w:rsidRPr="00D4031A" w:rsidRDefault="00DE55C0" w:rsidP="00AF30FC">
      <w:pPr>
        <w:pStyle w:val="bodytext"/>
      </w:pPr>
      <w:r w:rsidRPr="00D4031A">
        <w:lastRenderedPageBreak/>
        <w:t>2.</w:t>
      </w:r>
      <w:r w:rsidR="00E023CA">
        <w:t> </w:t>
      </w:r>
      <w:r w:rsidRPr="00D4031A">
        <w:t>Протереть все внешние поверхности эндоскопа чистой безворс</w:t>
      </w:r>
      <w:r w:rsidRPr="00D4031A">
        <w:t>о</w:t>
      </w:r>
      <w:r w:rsidRPr="00D4031A">
        <w:t xml:space="preserve">вой салфеткой. </w:t>
      </w:r>
    </w:p>
    <w:p w:rsidR="00DE55C0" w:rsidRPr="00D4031A" w:rsidRDefault="00DE55C0" w:rsidP="00AF30FC">
      <w:pPr>
        <w:pStyle w:val="bodytext"/>
      </w:pPr>
      <w:r w:rsidRPr="00D4031A">
        <w:t>3.</w:t>
      </w:r>
      <w:r w:rsidR="00E023CA">
        <w:t> </w:t>
      </w:r>
      <w:r w:rsidRPr="00D4031A">
        <w:t>Провести очистку салфеткой и малой щеткой поверхностей то</w:t>
      </w:r>
      <w:r w:rsidRPr="00D4031A">
        <w:t>р</w:t>
      </w:r>
      <w:r w:rsidRPr="00D4031A">
        <w:t>цевой части эндоскопа, в том числе оптики.</w:t>
      </w:r>
    </w:p>
    <w:p w:rsidR="00DE55C0" w:rsidRPr="00D4031A" w:rsidRDefault="00DE55C0" w:rsidP="00AF30FC">
      <w:pPr>
        <w:pStyle w:val="bodytext"/>
      </w:pPr>
      <w:r w:rsidRPr="00D4031A">
        <w:t>4.</w:t>
      </w:r>
      <w:r w:rsidR="00E023CA">
        <w:t> </w:t>
      </w:r>
      <w:r w:rsidRPr="00D4031A">
        <w:t>Прочистить соответствующей щеткой систему БА. Выпрямить подвижную часть эндоскопа. Щетку вводить через гнезда биопсийного и аспирационного клапанов (под углом 90</w:t>
      </w:r>
      <w:r w:rsidR="00AF30FC">
        <w:sym w:font="Symbol" w:char="F0B0"/>
      </w:r>
      <w:r w:rsidRPr="00D4031A">
        <w:t xml:space="preserve"> и 45</w:t>
      </w:r>
      <w:r w:rsidR="00AF30FC">
        <w:sym w:font="Symbol" w:char="F0B0"/>
      </w:r>
      <w:r w:rsidRPr="00D4031A">
        <w:t xml:space="preserve"> соответственно). После каждого выхода из дистального конца вводимой трубки щетку очищать. Процедуру проводить до чистой щетки (не менее 3 проходов) при по</w:t>
      </w:r>
      <w:r w:rsidRPr="00D4031A">
        <w:t>л</w:t>
      </w:r>
      <w:r w:rsidRPr="00D4031A">
        <w:t>ном погружении эндоскопа.</w:t>
      </w:r>
    </w:p>
    <w:p w:rsidR="00DE55C0" w:rsidRPr="00D4031A" w:rsidRDefault="00DE55C0" w:rsidP="00AF30FC">
      <w:pPr>
        <w:pStyle w:val="bodytext"/>
      </w:pPr>
      <w:r w:rsidRPr="00D4031A">
        <w:t>5.</w:t>
      </w:r>
      <w:r w:rsidR="00E023CA">
        <w:t> </w:t>
      </w:r>
      <w:r w:rsidRPr="00D4031A">
        <w:t>Очистить щеткой аспирационный клапан, клапан и адаптер кл</w:t>
      </w:r>
      <w:r w:rsidRPr="00D4031A">
        <w:t>а</w:t>
      </w:r>
      <w:r w:rsidRPr="00D4031A">
        <w:t xml:space="preserve">пана </w:t>
      </w:r>
      <w:r w:rsidR="00E54B99">
        <w:t>ВВ</w:t>
      </w:r>
      <w:r w:rsidRPr="00D4031A">
        <w:t>, биопсийный клапан при их полном погружении в раствор м</w:t>
      </w:r>
      <w:r w:rsidRPr="00D4031A">
        <w:t>о</w:t>
      </w:r>
      <w:r w:rsidRPr="00D4031A">
        <w:t>ющего средства.</w:t>
      </w:r>
    </w:p>
    <w:p w:rsidR="00DE55C0" w:rsidRPr="00D4031A" w:rsidRDefault="00DE55C0" w:rsidP="00AF30FC">
      <w:pPr>
        <w:pStyle w:val="bodytext"/>
      </w:pPr>
      <w:r w:rsidRPr="00D4031A">
        <w:t>6.</w:t>
      </w:r>
      <w:r w:rsidR="00E023CA">
        <w:t> </w:t>
      </w:r>
      <w:r w:rsidRPr="00D4031A">
        <w:t>Очистить щеткой гнезда клапанов при полном погружении энд</w:t>
      </w:r>
      <w:r w:rsidRPr="00D4031A">
        <w:t>о</w:t>
      </w:r>
      <w:r w:rsidRPr="00D4031A">
        <w:t>скопа в раствор моющего средства.</w:t>
      </w:r>
    </w:p>
    <w:p w:rsidR="00DE55C0" w:rsidRPr="00D4031A" w:rsidRDefault="00DE55C0" w:rsidP="00AF30FC">
      <w:pPr>
        <w:pStyle w:val="bodytext"/>
      </w:pPr>
      <w:r w:rsidRPr="00D4031A">
        <w:t>7.</w:t>
      </w:r>
      <w:r w:rsidR="00E023CA">
        <w:t> </w:t>
      </w:r>
      <w:r w:rsidRPr="00D4031A">
        <w:t>Надеть вспомогательные приспособления для очистки, в том числе промывочную трубку дополнительного канала для подачи воды. Промыть систему каналов БА, ВВ, дополнительный канал подачи воды раствором средства для окончательной очистки (не менее 90</w:t>
      </w:r>
      <w:r w:rsidR="00AF30FC">
        <w:t> </w:t>
      </w:r>
      <w:r w:rsidRPr="00D4031A">
        <w:t>мл для каж</w:t>
      </w:r>
      <w:r w:rsidR="00AF30FC">
        <w:softHyphen/>
      </w:r>
      <w:r w:rsidRPr="00D4031A">
        <w:t>дого) и продуть воздухом.</w:t>
      </w:r>
    </w:p>
    <w:p w:rsidR="00DE55C0" w:rsidRPr="00D4031A" w:rsidRDefault="00DE55C0" w:rsidP="00AF30FC">
      <w:pPr>
        <w:pStyle w:val="bodytext"/>
      </w:pPr>
      <w:r w:rsidRPr="00D4031A">
        <w:t>8.</w:t>
      </w:r>
      <w:r w:rsidR="00E023CA">
        <w:t> </w:t>
      </w:r>
      <w:r w:rsidRPr="00D4031A">
        <w:t>Слить моющий раствор и налить в моечную ванну воду питьев</w:t>
      </w:r>
      <w:r w:rsidRPr="00D4031A">
        <w:t>о</w:t>
      </w:r>
      <w:r w:rsidRPr="00D4031A">
        <w:t xml:space="preserve">го качества. </w:t>
      </w:r>
    </w:p>
    <w:p w:rsidR="00DE55C0" w:rsidRPr="00D4031A" w:rsidRDefault="00DE55C0" w:rsidP="00AF30FC">
      <w:pPr>
        <w:pStyle w:val="bodytext"/>
      </w:pPr>
      <w:r w:rsidRPr="00D4031A">
        <w:t>9.</w:t>
      </w:r>
      <w:r w:rsidR="00E023CA">
        <w:t> </w:t>
      </w:r>
      <w:r w:rsidRPr="00D4031A">
        <w:t>Ополоснуть наружные поверхности эндоскопа, клапаны (сделать ими в воде несколько рабочих движений), промыть водой через вспом</w:t>
      </w:r>
      <w:r w:rsidRPr="00D4031A">
        <w:t>о</w:t>
      </w:r>
      <w:r w:rsidRPr="00D4031A">
        <w:t>гательные приспособления все каналы, в том числе для подачи воды (не менее 90 мл воды для каждого).</w:t>
      </w:r>
    </w:p>
    <w:p w:rsidR="00DE55C0" w:rsidRPr="00D4031A" w:rsidRDefault="00DE55C0" w:rsidP="00AF30FC">
      <w:pPr>
        <w:pStyle w:val="bodytext"/>
      </w:pPr>
      <w:r w:rsidRPr="00D4031A">
        <w:t>10.</w:t>
      </w:r>
      <w:r w:rsidR="00E023CA">
        <w:t> </w:t>
      </w:r>
      <w:r w:rsidRPr="00D4031A">
        <w:t>Воду слить, наружные поверхности просушить салфетками, к</w:t>
      </w:r>
      <w:r w:rsidRPr="00D4031A">
        <w:t>а</w:t>
      </w:r>
      <w:r w:rsidRPr="00D4031A">
        <w:t>налы продуть воздухом через вспомогательные приспособления, закрыв чистыми салфетками выходы каналов на дистальном конце и блоке управления.</w:t>
      </w:r>
    </w:p>
    <w:p w:rsidR="00DE55C0" w:rsidRPr="00D4031A" w:rsidRDefault="00DE55C0" w:rsidP="00AF30FC">
      <w:pPr>
        <w:pStyle w:val="bodytext"/>
      </w:pPr>
      <w:r w:rsidRPr="00D4031A">
        <w:t>11.</w:t>
      </w:r>
      <w:r w:rsidR="00E023CA">
        <w:t> </w:t>
      </w:r>
      <w:r w:rsidRPr="00D4031A">
        <w:t xml:space="preserve">При необходимости (в соответствии с </w:t>
      </w:r>
      <w:r w:rsidR="00E54B99">
        <w:t>ссылкой</w:t>
      </w:r>
      <w:r w:rsidRPr="00D4031A">
        <w:t xml:space="preserve"> </w:t>
      </w:r>
      <w:r w:rsidRPr="007D4BDD">
        <w:rPr>
          <w:vertAlign w:val="superscript"/>
        </w:rPr>
        <w:t>5</w:t>
      </w:r>
      <w:r w:rsidR="007D4BDD" w:rsidRPr="007D4BDD">
        <w:rPr>
          <w:vertAlign w:val="superscript"/>
        </w:rPr>
        <w:t>)</w:t>
      </w:r>
      <w:r w:rsidRPr="00D4031A">
        <w:t xml:space="preserve"> раздела V настоящих МУ) провести азопирамовую пробу на качество очистки биопсийного канала и наружной оболочки, после чего протереть е</w:t>
      </w:r>
      <w:r w:rsidR="00E023CA">
        <w:t>е</w:t>
      </w:r>
      <w:r w:rsidRPr="00D4031A">
        <w:t xml:space="preserve"> са</w:t>
      </w:r>
      <w:r w:rsidRPr="00D4031A">
        <w:t>л</w:t>
      </w:r>
      <w:r w:rsidRPr="00D4031A">
        <w:t>феткой, смоченной водой питьевого качества и промыть биопсийный канал 20</w:t>
      </w:r>
      <w:r w:rsidR="00AF30FC">
        <w:t>—</w:t>
      </w:r>
      <w:r w:rsidRPr="00D4031A">
        <w:t>30</w:t>
      </w:r>
      <w:r w:rsidR="00AF30FC">
        <w:t> </w:t>
      </w:r>
      <w:r w:rsidRPr="00D4031A">
        <w:t xml:space="preserve">мл воды питьевого качества (1 объем шприца). </w:t>
      </w:r>
    </w:p>
    <w:p w:rsidR="00DE55C0" w:rsidRPr="00AF30FC" w:rsidRDefault="00E023CA" w:rsidP="00AF30FC">
      <w:pPr>
        <w:pStyle w:val="bodytext"/>
        <w:rPr>
          <w:b/>
        </w:rPr>
      </w:pPr>
      <w:r>
        <w:rPr>
          <w:b/>
        </w:rPr>
        <w:t>III. </w:t>
      </w:r>
      <w:r w:rsidR="00DE55C0" w:rsidRPr="00AF30FC">
        <w:rPr>
          <w:b/>
        </w:rPr>
        <w:t>ДВУ</w:t>
      </w:r>
    </w:p>
    <w:p w:rsidR="00DE55C0" w:rsidRPr="00D4031A" w:rsidRDefault="00DE55C0" w:rsidP="00AF30FC">
      <w:pPr>
        <w:pStyle w:val="bodytext"/>
      </w:pPr>
      <w:r w:rsidRPr="00D4031A">
        <w:t>1.</w:t>
      </w:r>
      <w:r w:rsidR="00E023CA">
        <w:t> </w:t>
      </w:r>
      <w:r w:rsidRPr="00D4031A">
        <w:t>Погрузить эндоскоп и все съемные элементы в емкость с раств</w:t>
      </w:r>
      <w:r w:rsidRPr="00D4031A">
        <w:t>о</w:t>
      </w:r>
      <w:r w:rsidRPr="00D4031A">
        <w:t>ром средства для ДВУ (</w:t>
      </w:r>
      <w:r w:rsidRPr="00AF30FC">
        <w:rPr>
          <w:i/>
        </w:rPr>
        <w:t xml:space="preserve">указать конкретное применяемое средство, концентрацию </w:t>
      </w:r>
      <w:r w:rsidR="00AF30FC">
        <w:rPr>
          <w:i/>
        </w:rPr>
        <w:t>–</w:t>
      </w:r>
      <w:r w:rsidRPr="00AF30FC">
        <w:rPr>
          <w:i/>
        </w:rPr>
        <w:t xml:space="preserve"> в случае приготовления раствора из концентрата</w:t>
      </w:r>
      <w:r w:rsidRPr="00D4031A">
        <w:t>).</w:t>
      </w:r>
    </w:p>
    <w:p w:rsidR="00DE55C0" w:rsidRPr="00D4031A" w:rsidRDefault="00DE55C0" w:rsidP="00AF30FC">
      <w:pPr>
        <w:pStyle w:val="bodytext"/>
      </w:pPr>
      <w:r w:rsidRPr="00D4031A">
        <w:lastRenderedPageBreak/>
        <w:t>2.</w:t>
      </w:r>
      <w:r w:rsidR="00E023CA">
        <w:t> </w:t>
      </w:r>
      <w:r w:rsidRPr="00D4031A">
        <w:t>Заполнить раствором при помощи шприца через вспомогател</w:t>
      </w:r>
      <w:r w:rsidRPr="00D4031A">
        <w:t>ь</w:t>
      </w:r>
      <w:r w:rsidRPr="00D4031A">
        <w:t>ные приспособления все каналы, отсоединить их и погрузить в раствор вместе с эндоскопом, убрать пузыри воздуха с внешних поверхностей эндоскопа и вспомогательных приспособлений салфеткой. Использ</w:t>
      </w:r>
      <w:r w:rsidRPr="00D4031A">
        <w:t>о</w:t>
      </w:r>
      <w:r w:rsidRPr="00D4031A">
        <w:t>ванный шприц удалить как медицинские отходы класса Б.</w:t>
      </w:r>
    </w:p>
    <w:p w:rsidR="00DE55C0" w:rsidRPr="00D4031A" w:rsidRDefault="00DE55C0" w:rsidP="00AF30FC">
      <w:pPr>
        <w:pStyle w:val="bodytext"/>
      </w:pPr>
      <w:r w:rsidRPr="00D4031A">
        <w:t>3.</w:t>
      </w:r>
      <w:r w:rsidR="00E023CA">
        <w:t> </w:t>
      </w:r>
      <w:r w:rsidRPr="00D4031A">
        <w:t>Выдержать эндоскоп, клапаны и вспомогательные приспособл</w:t>
      </w:r>
      <w:r w:rsidRPr="00D4031A">
        <w:t>е</w:t>
      </w:r>
      <w:r w:rsidRPr="00D4031A">
        <w:t>ния в растворе ДВУ в течение __ мин (</w:t>
      </w:r>
      <w:r w:rsidRPr="00AF30FC">
        <w:rPr>
          <w:i/>
        </w:rPr>
        <w:t>указать время дезинфекционной выдержки</w:t>
      </w:r>
      <w:r w:rsidRPr="00D4031A">
        <w:t>).</w:t>
      </w:r>
    </w:p>
    <w:p w:rsidR="00DE55C0" w:rsidRPr="00D4031A" w:rsidRDefault="00DE55C0" w:rsidP="00AF30FC">
      <w:pPr>
        <w:pStyle w:val="bodytext"/>
      </w:pPr>
      <w:r w:rsidRPr="00D4031A">
        <w:t>4.</w:t>
      </w:r>
      <w:r w:rsidR="00E023CA">
        <w:t> </w:t>
      </w:r>
      <w:r w:rsidRPr="00D4031A">
        <w:t>Надеть стерильные перчатки. Присоединить вспомогательные приспособления к эндоскопу. Стерильным шприцем выдуть раствор из каналов.</w:t>
      </w:r>
    </w:p>
    <w:p w:rsidR="00DE55C0" w:rsidRPr="00D4031A" w:rsidRDefault="00DE55C0" w:rsidP="00AF30FC">
      <w:pPr>
        <w:pStyle w:val="bodytext"/>
      </w:pPr>
      <w:r w:rsidRPr="00D4031A">
        <w:t>5.</w:t>
      </w:r>
      <w:r w:rsidR="00E023CA">
        <w:t> </w:t>
      </w:r>
      <w:r w:rsidRPr="00D4031A">
        <w:t>Вынуть эндоскоп из раствора и переложить в моечную ванну, з</w:t>
      </w:r>
      <w:r w:rsidRPr="00D4031A">
        <w:t>а</w:t>
      </w:r>
      <w:r w:rsidRPr="00D4031A">
        <w:t xml:space="preserve">полненную свежей порцией воды питьевого качества. </w:t>
      </w:r>
    </w:p>
    <w:p w:rsidR="00DE55C0" w:rsidRPr="00D4031A" w:rsidRDefault="00DE55C0" w:rsidP="00AF30FC">
      <w:pPr>
        <w:pStyle w:val="bodytext"/>
      </w:pPr>
      <w:r w:rsidRPr="00D4031A">
        <w:t>6.</w:t>
      </w:r>
      <w:r w:rsidR="00E023CA">
        <w:t> </w:t>
      </w:r>
      <w:r w:rsidRPr="00D4031A">
        <w:t>Промыть все каналы водой (не менее 90</w:t>
      </w:r>
      <w:r w:rsidR="00AF30FC">
        <w:t> </w:t>
      </w:r>
      <w:r w:rsidRPr="00D4031A">
        <w:t xml:space="preserve">мл для каждого) через вспомогательные приспособления. </w:t>
      </w:r>
      <w:r w:rsidR="00E023CA">
        <w:t xml:space="preserve">Процедуру </w:t>
      </w:r>
      <w:r w:rsidR="00E023CA" w:rsidRPr="00D4031A">
        <w:t>з</w:t>
      </w:r>
      <w:r w:rsidRPr="00D4031A">
        <w:t>акончить продувкой во</w:t>
      </w:r>
      <w:r w:rsidRPr="00D4031A">
        <w:t>з</w:t>
      </w:r>
      <w:r w:rsidRPr="00D4031A">
        <w:t>духом.</w:t>
      </w:r>
    </w:p>
    <w:p w:rsidR="00DE55C0" w:rsidRPr="00D4031A" w:rsidRDefault="00DE55C0" w:rsidP="00AF30FC">
      <w:pPr>
        <w:pStyle w:val="bodytext"/>
      </w:pPr>
      <w:r w:rsidRPr="00D4031A">
        <w:t>7.</w:t>
      </w:r>
      <w:r w:rsidR="00E023CA">
        <w:t> </w:t>
      </w:r>
      <w:r w:rsidRPr="00D4031A">
        <w:t>Отсоединить вспомогательные приспособления, ополоснуть, слить из них воду и выложить на стерильную простыню.</w:t>
      </w:r>
    </w:p>
    <w:p w:rsidR="00DE55C0" w:rsidRPr="00D4031A" w:rsidRDefault="00DE55C0" w:rsidP="00AF30FC">
      <w:pPr>
        <w:pStyle w:val="bodytext"/>
      </w:pPr>
      <w:r w:rsidRPr="00D4031A">
        <w:t>8.</w:t>
      </w:r>
      <w:r w:rsidR="00E023CA">
        <w:t> </w:t>
      </w:r>
      <w:r w:rsidRPr="00D4031A">
        <w:t>Ополоснуть водой наружные поверхности эндоскопа при пом</w:t>
      </w:r>
      <w:r w:rsidRPr="00D4031A">
        <w:t>о</w:t>
      </w:r>
      <w:r w:rsidRPr="00D4031A">
        <w:t>щи салфетки, клапаны (сделать в воде несколько рабочих движений). Выложить на стерильную простыню.</w:t>
      </w:r>
    </w:p>
    <w:p w:rsidR="00DE55C0" w:rsidRPr="00D4031A" w:rsidRDefault="00DE55C0" w:rsidP="00AF30FC">
      <w:pPr>
        <w:pStyle w:val="bodytext"/>
      </w:pPr>
      <w:r w:rsidRPr="00D4031A">
        <w:t>9.</w:t>
      </w:r>
      <w:r w:rsidR="00E023CA">
        <w:t> </w:t>
      </w:r>
      <w:r w:rsidRPr="00D4031A">
        <w:t>Просушить поверхность эндоскопа</w:t>
      </w:r>
      <w:r w:rsidR="000038BB">
        <w:t xml:space="preserve"> </w:t>
      </w:r>
      <w:r w:rsidRPr="00D4031A">
        <w:t>и клапанов стерильными салфетками.</w:t>
      </w:r>
    </w:p>
    <w:p w:rsidR="00DE55C0" w:rsidRPr="00D4031A" w:rsidRDefault="00DE55C0" w:rsidP="00AF30FC">
      <w:pPr>
        <w:pStyle w:val="bodytext"/>
      </w:pPr>
      <w:r w:rsidRPr="00D4031A">
        <w:t>10.</w:t>
      </w:r>
      <w:r w:rsidR="00E023CA">
        <w:t> </w:t>
      </w:r>
      <w:r w:rsidRPr="00D4031A">
        <w:t>Присоединить вспомогательные приспособления и продуть ч</w:t>
      </w:r>
      <w:r w:rsidRPr="00D4031A">
        <w:t>е</w:t>
      </w:r>
      <w:r w:rsidRPr="00D4031A">
        <w:t xml:space="preserve">рез них каналы. </w:t>
      </w:r>
    </w:p>
    <w:p w:rsidR="00DE55C0" w:rsidRPr="00D4031A" w:rsidRDefault="00DE55C0" w:rsidP="00AF30FC">
      <w:pPr>
        <w:pStyle w:val="bodytext"/>
      </w:pPr>
      <w:r w:rsidRPr="00D4031A">
        <w:t>11.</w:t>
      </w:r>
      <w:r w:rsidR="00E023CA">
        <w:t> </w:t>
      </w:r>
      <w:r w:rsidR="00E2079F" w:rsidRPr="00E2079F">
        <w:t>Присоединить стерильный шприц к порту аспирационного к</w:t>
      </w:r>
      <w:r w:rsidR="00E2079F" w:rsidRPr="00E2079F">
        <w:t>а</w:t>
      </w:r>
      <w:r w:rsidR="00E2079F" w:rsidRPr="00E2079F">
        <w:t>нала всеканального ирригатора и промыть систему каналов БА ___ мл (указать необходимое количество) 70%</w:t>
      </w:r>
      <w:r w:rsidR="00E54B99">
        <w:t>-го</w:t>
      </w:r>
      <w:r w:rsidR="00E2079F">
        <w:t xml:space="preserve"> </w:t>
      </w:r>
      <w:r w:rsidR="00E2079F" w:rsidRPr="00E2079F">
        <w:t>______</w:t>
      </w:r>
      <w:r w:rsidR="00E2079F">
        <w:t xml:space="preserve"> </w:t>
      </w:r>
      <w:r w:rsidR="00E2079F" w:rsidRPr="00E2079F">
        <w:t>(этилового/изопропи</w:t>
      </w:r>
      <w:r w:rsidR="00E2079F">
        <w:softHyphen/>
      </w:r>
      <w:r w:rsidR="00E2079F" w:rsidRPr="00E2079F">
        <w:t>лового</w:t>
      </w:r>
      <w:r w:rsidR="00E54B99">
        <w:t>,</w:t>
      </w:r>
      <w:r w:rsidR="00E2079F" w:rsidRPr="00E2079F">
        <w:t xml:space="preserve"> указать) спирта, затем присоединить шприц к порту </w:t>
      </w:r>
      <w:r w:rsidR="00E54B99">
        <w:t>ВВ</w:t>
      </w:r>
      <w:r w:rsidR="00E2079F" w:rsidRPr="00E2079F">
        <w:t xml:space="preserve"> канала ирригатора и промыть систему каналов ВВ ____ мл 70%</w:t>
      </w:r>
      <w:r w:rsidR="00E54B99">
        <w:t>-го</w:t>
      </w:r>
      <w:r w:rsidR="00E2079F">
        <w:t xml:space="preserve"> </w:t>
      </w:r>
      <w:r w:rsidR="00E2079F" w:rsidRPr="00E2079F">
        <w:t>______</w:t>
      </w:r>
      <w:r w:rsidR="00E2079F">
        <w:t xml:space="preserve"> </w:t>
      </w:r>
      <w:r w:rsidR="00E2079F" w:rsidRPr="00E2079F">
        <w:t>(эт</w:t>
      </w:r>
      <w:r w:rsidR="00E2079F" w:rsidRPr="00E2079F">
        <w:t>и</w:t>
      </w:r>
      <w:r w:rsidR="00E2079F" w:rsidRPr="00E2079F">
        <w:t>лового/изопропилового</w:t>
      </w:r>
      <w:r w:rsidR="00E54B99">
        <w:t>,</w:t>
      </w:r>
      <w:r w:rsidR="00E2079F" w:rsidRPr="00E2079F">
        <w:t xml:space="preserve"> указать). Продуть каналы воздухом.</w:t>
      </w:r>
    </w:p>
    <w:p w:rsidR="00DE55C0" w:rsidRPr="00D4031A" w:rsidRDefault="00DE55C0" w:rsidP="00AF30FC">
      <w:pPr>
        <w:pStyle w:val="bodytext"/>
      </w:pPr>
      <w:r w:rsidRPr="00D4031A">
        <w:t>12.</w:t>
      </w:r>
      <w:r w:rsidR="00E023CA">
        <w:t> </w:t>
      </w:r>
      <w:r w:rsidRPr="00D4031A">
        <w:t>Повесить эндоскоп в шкаф для сушки и хранения в асептич</w:t>
      </w:r>
      <w:r w:rsidRPr="00D4031A">
        <w:t>е</w:t>
      </w:r>
      <w:r w:rsidRPr="00D4031A">
        <w:t>ской среде, съемные детали выложить на сетку шкафа, соответству</w:t>
      </w:r>
      <w:r w:rsidRPr="00D4031A">
        <w:t>ю</w:t>
      </w:r>
      <w:r w:rsidRPr="00D4031A">
        <w:t>щую номеру кронштейна для эндоскопа.</w:t>
      </w:r>
    </w:p>
    <w:p w:rsidR="00DE55C0" w:rsidRDefault="00DE55C0" w:rsidP="00AF30FC">
      <w:pPr>
        <w:pStyle w:val="bodytext"/>
      </w:pPr>
    </w:p>
    <w:p w:rsidR="00DE55C0" w:rsidRDefault="00AF30FC" w:rsidP="00A51010">
      <w:pPr>
        <w:pStyle w:val="tab"/>
      </w:pPr>
      <w:r>
        <w:br w:type="page"/>
      </w:r>
      <w:r w:rsidR="00DE55C0">
        <w:lastRenderedPageBreak/>
        <w:t>Приложение 6</w:t>
      </w:r>
    </w:p>
    <w:p w:rsidR="00DE55C0" w:rsidRPr="00AF30FC" w:rsidRDefault="00DE55C0" w:rsidP="00AF30FC">
      <w:pPr>
        <w:pStyle w:val="Zagpril"/>
      </w:pPr>
      <w:bookmarkStart w:id="19" w:name="_Toc476666095"/>
      <w:r w:rsidRPr="00AF30FC">
        <w:t xml:space="preserve">Порядок проведения расширенных внеплановых микробиологических исследований </w:t>
      </w:r>
      <w:r w:rsidR="00AF30FC">
        <w:br/>
      </w:r>
      <w:r w:rsidRPr="00AF30FC">
        <w:t>на качество обработки эндоскопов</w:t>
      </w:r>
      <w:bookmarkEnd w:id="19"/>
    </w:p>
    <w:p w:rsidR="00DE55C0" w:rsidRPr="00D4031A" w:rsidRDefault="00DE55C0" w:rsidP="00AF30FC">
      <w:pPr>
        <w:pStyle w:val="bodytext"/>
      </w:pPr>
      <w:r w:rsidRPr="00D4031A">
        <w:t>Данная методика применяется при выявлении случая инфициров</w:t>
      </w:r>
      <w:r w:rsidRPr="00D4031A">
        <w:t>а</w:t>
      </w:r>
      <w:r w:rsidRPr="00D4031A">
        <w:t>ния пациента предположительно связанного с эндоскопическим вмеш</w:t>
      </w:r>
      <w:r w:rsidRPr="00D4031A">
        <w:t>а</w:t>
      </w:r>
      <w:r w:rsidRPr="00D4031A">
        <w:t>тельством. Как правило, возбудитель известен и задача микробиолог</w:t>
      </w:r>
      <w:r w:rsidRPr="00D4031A">
        <w:t>и</w:t>
      </w:r>
      <w:r w:rsidRPr="00D4031A">
        <w:t>ческих исследований состоит в подтверждении или отрицании его пер</w:t>
      </w:r>
      <w:r w:rsidRPr="00D4031A">
        <w:t>е</w:t>
      </w:r>
      <w:r w:rsidRPr="00D4031A">
        <w:t>дачи через эндоскоп.</w:t>
      </w:r>
    </w:p>
    <w:p w:rsidR="00DE55C0" w:rsidRPr="00D4031A" w:rsidRDefault="00DE55C0" w:rsidP="00AF30FC">
      <w:pPr>
        <w:pStyle w:val="bodytext"/>
      </w:pPr>
      <w:r w:rsidRPr="00D4031A">
        <w:t xml:space="preserve">Отбор проб осуществляют лаборант или врач-микробиолог при участии медицинской сестры эндоскопического отделения/кабинета под контролем лица, ответственного за проведение эпидемиологического расследования. </w:t>
      </w:r>
    </w:p>
    <w:p w:rsidR="00DE55C0" w:rsidRPr="00D4031A" w:rsidRDefault="00DE55C0" w:rsidP="00AF30FC">
      <w:pPr>
        <w:pStyle w:val="bodytext"/>
      </w:pPr>
      <w:r w:rsidRPr="00D4031A">
        <w:t>Пробы отбираются с/из эндоскопа, который рассматривается в к</w:t>
      </w:r>
      <w:r w:rsidRPr="00D4031A">
        <w:t>а</w:t>
      </w:r>
      <w:r w:rsidRPr="00D4031A">
        <w:t>честве предполагаемого фактора передачи возбудителя инфекции. Да</w:t>
      </w:r>
      <w:r w:rsidRPr="00D4031A">
        <w:t>н</w:t>
      </w:r>
      <w:r w:rsidRPr="00D4031A">
        <w:t xml:space="preserve">ный эндоскоп выявляется при анализе и сопоставлении </w:t>
      </w:r>
      <w:r w:rsidR="00E023CA">
        <w:t>сведений</w:t>
      </w:r>
      <w:r w:rsidRPr="00D4031A">
        <w:t xml:space="preserve"> журн</w:t>
      </w:r>
      <w:r w:rsidRPr="00D4031A">
        <w:t>а</w:t>
      </w:r>
      <w:r w:rsidRPr="00D4031A">
        <w:t>ла контроля обработки эндоскопов для нестерильных вмешательств, журнала регистрации исследований, выполняемых в отделе (отделении, кабинете) эндоскопии</w:t>
      </w:r>
      <w:r w:rsidR="00E023CA">
        <w:t>,</w:t>
      </w:r>
      <w:r w:rsidRPr="00D4031A">
        <w:t xml:space="preserve"> и протокола эндоскопического исследования п</w:t>
      </w:r>
      <w:r w:rsidRPr="00D4031A">
        <w:t>о</w:t>
      </w:r>
      <w:r w:rsidRPr="00D4031A">
        <w:t>страдавшего пациента.</w:t>
      </w:r>
    </w:p>
    <w:p w:rsidR="00DE55C0" w:rsidRPr="00D4031A" w:rsidRDefault="00DE55C0" w:rsidP="00AF30FC">
      <w:pPr>
        <w:pStyle w:val="bodytext"/>
      </w:pPr>
      <w:r w:rsidRPr="00D4031A">
        <w:t>Исследованию подвергают образцы смывов, отобранных через с</w:t>
      </w:r>
      <w:r w:rsidRPr="00D4031A">
        <w:t>и</w:t>
      </w:r>
      <w:r w:rsidRPr="00D4031A">
        <w:t xml:space="preserve">стему каналов </w:t>
      </w:r>
      <w:r w:rsidR="00E54B99">
        <w:t>БА</w:t>
      </w:r>
      <w:r w:rsidRPr="00D4031A">
        <w:t xml:space="preserve">, </w:t>
      </w:r>
      <w:r w:rsidR="00E54B99">
        <w:t>ВВ</w:t>
      </w:r>
      <w:r w:rsidRPr="00D4031A">
        <w:t xml:space="preserve">, с элеваторного канала (у дуоденоскопов), гнезд клапанов, клапанов, механизма элеватора (у дуоденоскопов) или </w:t>
      </w:r>
      <w:r w:rsidR="00E023CA">
        <w:t xml:space="preserve">с </w:t>
      </w:r>
      <w:r w:rsidRPr="00D4031A">
        <w:t>то</w:t>
      </w:r>
      <w:r w:rsidRPr="00D4031A">
        <w:t>р</w:t>
      </w:r>
      <w:r w:rsidRPr="00D4031A">
        <w:t xml:space="preserve">цевой части дистальной области вводимой трубки. </w:t>
      </w:r>
    </w:p>
    <w:p w:rsidR="00DE55C0" w:rsidRPr="00AF30FC" w:rsidRDefault="00DE55C0" w:rsidP="00AF30FC">
      <w:pPr>
        <w:pStyle w:val="bodytext"/>
        <w:rPr>
          <w:b/>
        </w:rPr>
      </w:pPr>
      <w:r w:rsidRPr="00AF30FC">
        <w:rPr>
          <w:b/>
        </w:rPr>
        <w:t>Материалы</w:t>
      </w:r>
    </w:p>
    <w:p w:rsidR="00DE55C0" w:rsidRPr="00D4031A" w:rsidRDefault="00AF30FC" w:rsidP="00AF30FC">
      <w:pPr>
        <w:pStyle w:val="bodytext"/>
      </w:pPr>
      <w:r>
        <w:t>1. </w:t>
      </w:r>
      <w:r w:rsidR="00DE55C0" w:rsidRPr="00D4031A">
        <w:t>Стерильные шприцы: 20 (30) см</w:t>
      </w:r>
      <w:r w:rsidR="00DE55C0" w:rsidRPr="00AF30FC">
        <w:rPr>
          <w:vertAlign w:val="superscript"/>
        </w:rPr>
        <w:t>3</w:t>
      </w:r>
      <w:r w:rsidR="00DE55C0" w:rsidRPr="00D4031A">
        <w:t xml:space="preserve"> – 3</w:t>
      </w:r>
      <w:r>
        <w:t> </w:t>
      </w:r>
      <w:r w:rsidR="00DE55C0" w:rsidRPr="00D4031A">
        <w:t>шт</w:t>
      </w:r>
      <w:r w:rsidR="00E023CA">
        <w:t>.</w:t>
      </w:r>
      <w:r w:rsidR="00DE55C0" w:rsidRPr="00D4031A">
        <w:t xml:space="preserve"> </w:t>
      </w:r>
    </w:p>
    <w:p w:rsidR="00DE55C0" w:rsidRPr="00D4031A" w:rsidRDefault="00AF30FC" w:rsidP="00AF30FC">
      <w:pPr>
        <w:pStyle w:val="bodytext"/>
      </w:pPr>
      <w:r>
        <w:t>2. </w:t>
      </w:r>
      <w:r w:rsidR="00DE55C0" w:rsidRPr="00D4031A">
        <w:t xml:space="preserve">Стерильные контейнеры для отбора проб с каналов </w:t>
      </w:r>
      <w:r w:rsidR="00E023CA">
        <w:t>(</w:t>
      </w:r>
      <w:r w:rsidR="00DE55C0" w:rsidRPr="00D4031A">
        <w:t>по числу и</w:t>
      </w:r>
      <w:r w:rsidR="00DE55C0" w:rsidRPr="00D4031A">
        <w:t>с</w:t>
      </w:r>
      <w:r w:rsidR="00DE55C0" w:rsidRPr="00D4031A">
        <w:t>следуемых каналов</w:t>
      </w:r>
      <w:r w:rsidR="00E023CA">
        <w:t>)</w:t>
      </w:r>
      <w:r w:rsidR="00DE55C0" w:rsidRPr="00D4031A">
        <w:t xml:space="preserve"> и механизма элеватора.</w:t>
      </w:r>
    </w:p>
    <w:p w:rsidR="00DE55C0" w:rsidRPr="00D4031A" w:rsidRDefault="00AF30FC" w:rsidP="00AF30FC">
      <w:pPr>
        <w:pStyle w:val="bodytext"/>
      </w:pPr>
      <w:r>
        <w:t>3. </w:t>
      </w:r>
      <w:r w:rsidR="00DE55C0" w:rsidRPr="00D4031A">
        <w:t>Стерильный нейтрализатор, приготовленный на дистиллирова</w:t>
      </w:r>
      <w:r w:rsidR="00DE55C0" w:rsidRPr="00D4031A">
        <w:t>н</w:t>
      </w:r>
      <w:r w:rsidR="00DE55C0" w:rsidRPr="00D4031A">
        <w:t>ной воде и соответствующий применяемому средству ДВУ (1,0%</w:t>
      </w:r>
      <w:r w:rsidR="00E023CA">
        <w:t>-й</w:t>
      </w:r>
      <w:r w:rsidR="00DE55C0" w:rsidRPr="00D4031A">
        <w:t xml:space="preserve"> ти</w:t>
      </w:r>
      <w:r w:rsidR="00DE55C0" w:rsidRPr="00D4031A">
        <w:t>о</w:t>
      </w:r>
      <w:r w:rsidR="00DE55C0" w:rsidRPr="00D4031A">
        <w:t>сульфат натрия для кислородактивных ДС и универсальный нейтрализ</w:t>
      </w:r>
      <w:r w:rsidR="00DE55C0" w:rsidRPr="00D4031A">
        <w:t>а</w:t>
      </w:r>
      <w:r w:rsidR="00DE55C0" w:rsidRPr="00D4031A">
        <w:t xml:space="preserve">тор для альдегидсодержащих ДС), </w:t>
      </w:r>
      <w:r w:rsidR="00E023CA">
        <w:t>в количестве:</w:t>
      </w:r>
      <w:r w:rsidR="00DE55C0" w:rsidRPr="00D4031A">
        <w:t xml:space="preserve"> два объема по 20 мл для каждой системы каналов эндоскопа, 10</w:t>
      </w:r>
      <w:r>
        <w:t> </w:t>
      </w:r>
      <w:r w:rsidR="00DE55C0" w:rsidRPr="00D4031A">
        <w:t>мл для элеваторного канала и 50 мл для отбора проб с элеватора дуоденоскопа, 10 мл для смачив</w:t>
      </w:r>
      <w:r w:rsidR="00DE55C0" w:rsidRPr="00D4031A">
        <w:t>а</w:t>
      </w:r>
      <w:r w:rsidR="00DE55C0" w:rsidRPr="00D4031A">
        <w:t xml:space="preserve">ния тампонов. </w:t>
      </w:r>
    </w:p>
    <w:p w:rsidR="00DE55C0" w:rsidRPr="00D4031A" w:rsidRDefault="00AF30FC" w:rsidP="00AF30FC">
      <w:pPr>
        <w:pStyle w:val="bodytext"/>
      </w:pPr>
      <w:r>
        <w:t>4. </w:t>
      </w:r>
      <w:r w:rsidR="00DE55C0" w:rsidRPr="00D4031A">
        <w:t>Мясо-пептонный бульон в пробирках по 2 мл (по количеству планируемых мест для отбора смывов).</w:t>
      </w:r>
    </w:p>
    <w:p w:rsidR="00DE55C0" w:rsidRPr="00AF30FC" w:rsidRDefault="00AF30FC" w:rsidP="00AF30FC">
      <w:pPr>
        <w:pStyle w:val="bodytext"/>
        <w:rPr>
          <w:spacing w:val="-2"/>
        </w:rPr>
      </w:pPr>
      <w:r w:rsidRPr="00AF30FC">
        <w:rPr>
          <w:spacing w:val="-2"/>
        </w:rPr>
        <w:lastRenderedPageBreak/>
        <w:t>5. </w:t>
      </w:r>
      <w:r w:rsidR="00DE55C0" w:rsidRPr="00AF30FC">
        <w:rPr>
          <w:spacing w:val="-2"/>
        </w:rPr>
        <w:t>Стерильные адаптеры, рекомендованные производителем энд</w:t>
      </w:r>
      <w:r w:rsidR="00DE55C0" w:rsidRPr="00AF30FC">
        <w:rPr>
          <w:spacing w:val="-2"/>
        </w:rPr>
        <w:t>о</w:t>
      </w:r>
      <w:r w:rsidR="00DE55C0" w:rsidRPr="00AF30FC">
        <w:rPr>
          <w:spacing w:val="-2"/>
        </w:rPr>
        <w:t>скопа, для промывки каждой из исследуемых систем каналов и элевато</w:t>
      </w:r>
      <w:r w:rsidR="00DE55C0" w:rsidRPr="00AF30FC">
        <w:rPr>
          <w:spacing w:val="-2"/>
        </w:rPr>
        <w:t>р</w:t>
      </w:r>
      <w:r w:rsidR="00DE55C0" w:rsidRPr="00AF30FC">
        <w:rPr>
          <w:spacing w:val="-2"/>
        </w:rPr>
        <w:t xml:space="preserve">ного канала (стерилизуются паром под давлением в щадящем режиме). </w:t>
      </w:r>
    </w:p>
    <w:p w:rsidR="00DE55C0" w:rsidRPr="00D4031A" w:rsidRDefault="00AF30FC" w:rsidP="00AF30FC">
      <w:pPr>
        <w:pStyle w:val="bodytext"/>
      </w:pPr>
      <w:r>
        <w:t>6. </w:t>
      </w:r>
      <w:r w:rsidR="00DE55C0" w:rsidRPr="00D4031A">
        <w:t>Чашки Петри с селективной плотной питательной средой.</w:t>
      </w:r>
    </w:p>
    <w:p w:rsidR="00DE55C0" w:rsidRPr="00D4031A" w:rsidRDefault="00AF30FC" w:rsidP="00AF30FC">
      <w:pPr>
        <w:pStyle w:val="bodytext"/>
      </w:pPr>
      <w:r>
        <w:t>7. </w:t>
      </w:r>
      <w:r w:rsidR="00DE55C0" w:rsidRPr="00D4031A">
        <w:t>Стерильные тампоны для отбора проб смывов с гнезд клапанов, клапанов, наружной оболочки эндоскопа и торцевой части дистальной области вводимой трубки.</w:t>
      </w:r>
    </w:p>
    <w:p w:rsidR="00DE55C0" w:rsidRPr="00D4031A" w:rsidRDefault="00AF30FC" w:rsidP="00AF30FC">
      <w:pPr>
        <w:pStyle w:val="bodytext"/>
      </w:pPr>
      <w:r>
        <w:t>8. </w:t>
      </w:r>
      <w:r w:rsidR="00DE55C0" w:rsidRPr="00D4031A">
        <w:t>Стерильные щетки для очистки элеватора дуоденоскопа, рек</w:t>
      </w:r>
      <w:r w:rsidR="00DE55C0" w:rsidRPr="00D4031A">
        <w:t>о</w:t>
      </w:r>
      <w:r w:rsidR="00DE55C0" w:rsidRPr="00D4031A">
        <w:t xml:space="preserve">мендованные производителем эндоскопа. </w:t>
      </w:r>
    </w:p>
    <w:p w:rsidR="00DE55C0" w:rsidRPr="00AF30FC" w:rsidRDefault="00DE55C0" w:rsidP="00AF30FC">
      <w:pPr>
        <w:pStyle w:val="bodytext"/>
        <w:rPr>
          <w:b/>
        </w:rPr>
      </w:pPr>
      <w:r w:rsidRPr="00AF30FC">
        <w:rPr>
          <w:b/>
        </w:rPr>
        <w:t>Методика отбора проб с системы каналов БА</w:t>
      </w:r>
    </w:p>
    <w:p w:rsidR="00DE55C0" w:rsidRPr="00D4031A" w:rsidRDefault="00AF30FC" w:rsidP="00AF30FC">
      <w:pPr>
        <w:pStyle w:val="bodytext"/>
      </w:pPr>
      <w:r>
        <w:t>1. </w:t>
      </w:r>
      <w:r w:rsidR="00DE55C0" w:rsidRPr="00D4031A">
        <w:t>Набрать в стерильный шприц 10</w:t>
      </w:r>
      <w:r>
        <w:t> </w:t>
      </w:r>
      <w:r w:rsidR="00DE55C0" w:rsidRPr="00D4031A">
        <w:t>мл стерильного нейтрализатора.</w:t>
      </w:r>
    </w:p>
    <w:p w:rsidR="00DE55C0" w:rsidRPr="00D4031A" w:rsidRDefault="00AF30FC" w:rsidP="00AF30FC">
      <w:pPr>
        <w:pStyle w:val="bodytext"/>
      </w:pPr>
      <w:r>
        <w:t>2. </w:t>
      </w:r>
      <w:r w:rsidR="00DE55C0" w:rsidRPr="00D4031A">
        <w:t xml:space="preserve">Присоединить шприц с помощью стерильной промывочной трубки к штуцеру системы каналов </w:t>
      </w:r>
      <w:r w:rsidR="00E54B99">
        <w:t>БА</w:t>
      </w:r>
      <w:r w:rsidR="00DE55C0" w:rsidRPr="00D4031A">
        <w:t>, расположенному на блоке пр</w:t>
      </w:r>
      <w:r w:rsidR="00DE55C0" w:rsidRPr="00D4031A">
        <w:t>и</w:t>
      </w:r>
      <w:r w:rsidR="00DE55C0" w:rsidRPr="00D4031A">
        <w:t xml:space="preserve">соединения внешних устройств (коннекторный блок). </w:t>
      </w:r>
    </w:p>
    <w:p w:rsidR="00DE55C0" w:rsidRPr="00D4031A" w:rsidRDefault="00AF30FC" w:rsidP="00AF30FC">
      <w:pPr>
        <w:pStyle w:val="bodytext"/>
      </w:pPr>
      <w:r>
        <w:t>3. </w:t>
      </w:r>
      <w:r w:rsidR="00DE55C0" w:rsidRPr="00D4031A">
        <w:t>Нажать клапан аспирации и пропустить по каналу 10</w:t>
      </w:r>
      <w:r>
        <w:t> </w:t>
      </w:r>
      <w:r w:rsidR="00DE55C0" w:rsidRPr="00D4031A">
        <w:t>мл ст</w:t>
      </w:r>
      <w:r w:rsidR="00DE55C0" w:rsidRPr="00D4031A">
        <w:t>е</w:t>
      </w:r>
      <w:r w:rsidR="00DE55C0" w:rsidRPr="00D4031A">
        <w:t>рильного нейтрализатора.</w:t>
      </w:r>
    </w:p>
    <w:p w:rsidR="00DE55C0" w:rsidRPr="00D4031A" w:rsidRDefault="00AF30FC" w:rsidP="00AF30FC">
      <w:pPr>
        <w:pStyle w:val="bodytext"/>
      </w:pPr>
      <w:r>
        <w:t>4. </w:t>
      </w:r>
      <w:r w:rsidR="00DE55C0" w:rsidRPr="00D4031A">
        <w:t>Собрать смывную жидкость на дистальном конце эндоскопа в стерильный контейнер.</w:t>
      </w:r>
    </w:p>
    <w:p w:rsidR="00DE55C0" w:rsidRPr="00D4031A" w:rsidRDefault="00AF30FC" w:rsidP="00AF30FC">
      <w:pPr>
        <w:pStyle w:val="bodytext"/>
      </w:pPr>
      <w:r>
        <w:t>5. </w:t>
      </w:r>
      <w:r w:rsidR="00DE55C0" w:rsidRPr="00D4031A">
        <w:t>Используемый шприц наполнить воздухом и выдуть в контейнер остатки жидкости из каналов.</w:t>
      </w:r>
    </w:p>
    <w:p w:rsidR="00DE55C0" w:rsidRPr="00D4031A" w:rsidRDefault="00AF30FC" w:rsidP="00AF30FC">
      <w:pPr>
        <w:pStyle w:val="bodytext"/>
      </w:pPr>
      <w:r>
        <w:t>6. </w:t>
      </w:r>
      <w:r w:rsidR="00DE55C0" w:rsidRPr="00D4031A">
        <w:t>Закрыть контейнер, промаркировать и транспортировать в лаб</w:t>
      </w:r>
      <w:r w:rsidR="00DE55C0" w:rsidRPr="00D4031A">
        <w:t>о</w:t>
      </w:r>
      <w:r w:rsidR="00DE55C0" w:rsidRPr="00D4031A">
        <w:t>раторию с соблюдением требований п.</w:t>
      </w:r>
      <w:r>
        <w:t> </w:t>
      </w:r>
      <w:r w:rsidR="00DE55C0" w:rsidRPr="00D4031A">
        <w:t>4 МУ 4.2.2039</w:t>
      </w:r>
      <w:r>
        <w:t>—</w:t>
      </w:r>
      <w:r w:rsidR="00DE55C0" w:rsidRPr="00D4031A">
        <w:t>05.</w:t>
      </w:r>
    </w:p>
    <w:p w:rsidR="00DE55C0" w:rsidRPr="00D4031A" w:rsidRDefault="00DE55C0" w:rsidP="00AF30FC">
      <w:pPr>
        <w:pStyle w:val="bodytext"/>
      </w:pPr>
    </w:p>
    <w:p w:rsidR="00DE55C0" w:rsidRPr="00D4031A" w:rsidRDefault="00DE55C0" w:rsidP="00AF30FC">
      <w:pPr>
        <w:pStyle w:val="bodytext"/>
      </w:pPr>
      <w:r w:rsidRPr="00D4031A">
        <w:t>Отбор проб из каналов ВВ осуществляется аналогичным образом. Промывочная трубка крепится к штуцеру для присоединения внешних устройств на коннекторном блоке. Промывка осуществляется при наж</w:t>
      </w:r>
      <w:r w:rsidRPr="00D4031A">
        <w:t>а</w:t>
      </w:r>
      <w:r w:rsidRPr="00D4031A">
        <w:t xml:space="preserve">том клапане </w:t>
      </w:r>
      <w:r w:rsidR="00E54B99">
        <w:t>ВВ</w:t>
      </w:r>
      <w:r w:rsidRPr="00D4031A">
        <w:t>.</w:t>
      </w:r>
    </w:p>
    <w:p w:rsidR="00DE55C0" w:rsidRPr="00D4031A" w:rsidRDefault="00DE55C0" w:rsidP="00AF30FC">
      <w:pPr>
        <w:pStyle w:val="bodytext"/>
      </w:pPr>
      <w:r w:rsidRPr="00D4031A">
        <w:t>При исследовании элеваторного канала объем пропускаемой жи</w:t>
      </w:r>
      <w:r w:rsidRPr="00D4031A">
        <w:t>д</w:t>
      </w:r>
      <w:r w:rsidRPr="00D4031A">
        <w:t>кости должен быть 5,0</w:t>
      </w:r>
      <w:r w:rsidR="00AF30FC">
        <w:t> </w:t>
      </w:r>
      <w:r w:rsidRPr="00D4031A">
        <w:t xml:space="preserve">мл. Промывочную трубку крепят к штуцеру на блоке управления. </w:t>
      </w:r>
    </w:p>
    <w:p w:rsidR="0083107D" w:rsidRDefault="00DE55C0" w:rsidP="00550151">
      <w:pPr>
        <w:pStyle w:val="bodytext"/>
      </w:pPr>
      <w:r w:rsidRPr="00D4031A">
        <w:t>Смывы со всех поверхностей каждого клапана (наружные повер</w:t>
      </w:r>
      <w:r w:rsidRPr="00D4031A">
        <w:t>х</w:t>
      </w:r>
      <w:r w:rsidRPr="00D4031A">
        <w:t>ности, поверхности полых пространств и сквозных отверстий) отбир</w:t>
      </w:r>
      <w:r w:rsidRPr="00D4031A">
        <w:t>а</w:t>
      </w:r>
      <w:r w:rsidRPr="00D4031A">
        <w:t>ются одним тампоном. Смывы с поверхностей гнезда клапана отбир</w:t>
      </w:r>
      <w:r w:rsidRPr="00D4031A">
        <w:t>а</w:t>
      </w:r>
      <w:r w:rsidRPr="00D4031A">
        <w:t>ются при круговом движении тампона с захватом всей поверхности ц</w:t>
      </w:r>
      <w:r w:rsidRPr="00D4031A">
        <w:t>и</w:t>
      </w:r>
      <w:r w:rsidR="00E023CA" w:rsidRPr="00D4031A">
        <w:t>линдра. Тампоны смачивают в растворе нейтрализатора и после испол</w:t>
      </w:r>
      <w:r w:rsidR="00E023CA" w:rsidRPr="00D4031A">
        <w:t>ь</w:t>
      </w:r>
      <w:r w:rsidR="00E023CA" w:rsidRPr="00D4031A">
        <w:t>зования помещают в пробирку с МПБ.</w:t>
      </w:r>
    </w:p>
    <w:p w:rsidR="00E023CA" w:rsidRPr="00FD4F6E" w:rsidRDefault="00E023CA" w:rsidP="00550151">
      <w:pPr>
        <w:pStyle w:val="bodytext"/>
        <w:rPr>
          <w:lang w:eastAsia="en-US"/>
        </w:rPr>
      </w:pPr>
      <w:r w:rsidRPr="00AF30FC">
        <w:t>При расследовании случая инфицирования пациента, предполож</w:t>
      </w:r>
      <w:r w:rsidRPr="00AF30FC">
        <w:t>и</w:t>
      </w:r>
      <w:r w:rsidRPr="007D4BDD">
        <w:rPr>
          <w:spacing w:val="-2"/>
        </w:rPr>
        <w:t xml:space="preserve">тельно связанного с </w:t>
      </w:r>
      <w:r w:rsidR="007D4BDD" w:rsidRPr="007D4BDD">
        <w:rPr>
          <w:spacing w:val="-2"/>
        </w:rPr>
        <w:t>Э</w:t>
      </w:r>
      <w:r w:rsidRPr="007D4BDD">
        <w:rPr>
          <w:spacing w:val="-2"/>
        </w:rPr>
        <w:t>РХПГ, проводят микробиологическое исследование</w:t>
      </w:r>
    </w:p>
    <w:p w:rsidR="00906A76" w:rsidRDefault="00906A76" w:rsidP="00B52E65">
      <w:pPr>
        <w:pStyle w:val="bodytext"/>
        <w:sectPr w:rsidR="00906A76" w:rsidSect="00FF199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8420" w:h="11907" w:orient="landscape" w:code="9"/>
          <w:pgMar w:top="1418" w:right="1077" w:bottom="1418" w:left="1077" w:header="964" w:footer="902" w:gutter="0"/>
          <w:cols w:space="708"/>
          <w:titlePg/>
          <w:docGrid w:linePitch="360"/>
        </w:sectPr>
      </w:pPr>
    </w:p>
    <w:p w:rsidR="00550151" w:rsidRPr="00AF30FC" w:rsidRDefault="00550151" w:rsidP="00E023CA">
      <w:pPr>
        <w:pStyle w:val="bodytext"/>
        <w:ind w:firstLine="0"/>
      </w:pPr>
      <w:r w:rsidRPr="00AF30FC">
        <w:lastRenderedPageBreak/>
        <w:t>образцов смывов с механизма элеватора. Дистальный конец дуоден</w:t>
      </w:r>
      <w:r w:rsidRPr="00AF30FC">
        <w:t>о</w:t>
      </w:r>
      <w:r w:rsidRPr="00AF30FC">
        <w:t>скопа помещают в стерильный контейнер с фиксированным колич</w:t>
      </w:r>
      <w:r w:rsidRPr="00AF30FC">
        <w:t>е</w:t>
      </w:r>
      <w:r w:rsidRPr="00AF30FC">
        <w:t>ством стерильного нейтрализатора и при полном погружении маленькой стерильной щеткой, рекомендованной производителем, очищают элев</w:t>
      </w:r>
      <w:r w:rsidRPr="00AF30FC">
        <w:t>а</w:t>
      </w:r>
      <w:r w:rsidRPr="00AF30FC">
        <w:t xml:space="preserve">тор при разных его положениях. Щетку выполаскивают в растворе и извлекают из контейнера. </w:t>
      </w:r>
    </w:p>
    <w:p w:rsidR="00550151" w:rsidRPr="00AF30FC" w:rsidRDefault="00550151" w:rsidP="00550151">
      <w:pPr>
        <w:pStyle w:val="bodytext"/>
        <w:rPr>
          <w:b/>
        </w:rPr>
      </w:pPr>
      <w:r w:rsidRPr="00AF30FC">
        <w:rPr>
          <w:b/>
        </w:rPr>
        <w:t>Проведение микробиологического исследования смывов с к</w:t>
      </w:r>
      <w:r w:rsidRPr="00AF30FC">
        <w:rPr>
          <w:b/>
        </w:rPr>
        <w:t>а</w:t>
      </w:r>
      <w:r w:rsidRPr="00AF30FC">
        <w:rPr>
          <w:b/>
        </w:rPr>
        <w:t>налов эндоскопов и механизма элеватора</w:t>
      </w:r>
    </w:p>
    <w:p w:rsidR="00550151" w:rsidRPr="00D4031A" w:rsidRDefault="00550151" w:rsidP="00550151">
      <w:pPr>
        <w:pStyle w:val="bodytext"/>
      </w:pPr>
      <w:r>
        <w:t>1. </w:t>
      </w:r>
      <w:r w:rsidRPr="00D4031A">
        <w:t>Пробу смывной жидкости пропускают через мембранный фильтр, который поме</w:t>
      </w:r>
      <w:r w:rsidR="00125EDF">
        <w:t>щ</w:t>
      </w:r>
      <w:r w:rsidRPr="00D4031A">
        <w:t>ают в чашку Петри на плотную селективную питательную среду для выделения возбудителя зарегистрированного инфекционного заболевания. При отсутствии мембранных фильтров на плотную селективную среду делают высев 0,2</w:t>
      </w:r>
      <w:r>
        <w:t> </w:t>
      </w:r>
      <w:r w:rsidRPr="00D4031A">
        <w:t xml:space="preserve">мл смывной жидкости. </w:t>
      </w:r>
    </w:p>
    <w:p w:rsidR="00550151" w:rsidRPr="00D4031A" w:rsidRDefault="00550151" w:rsidP="00550151">
      <w:pPr>
        <w:pStyle w:val="bodytext"/>
      </w:pPr>
      <w:r>
        <w:t>2. </w:t>
      </w:r>
      <w:r w:rsidRPr="00D4031A">
        <w:t>Инкубируют чашки при 37</w:t>
      </w:r>
      <w:r>
        <w:t> </w:t>
      </w:r>
      <w:r w:rsidRPr="00D4031A">
        <w:t xml:space="preserve">°С 48 часов, после чего учитывают результаты. </w:t>
      </w:r>
    </w:p>
    <w:p w:rsidR="00550151" w:rsidRPr="00D4031A" w:rsidRDefault="00550151" w:rsidP="00550151">
      <w:pPr>
        <w:pStyle w:val="bodytext"/>
      </w:pPr>
      <w:r>
        <w:t>3. </w:t>
      </w:r>
      <w:r w:rsidRPr="00D4031A">
        <w:t>Проводят видовую идентификацию микроорганизма с определ</w:t>
      </w:r>
      <w:r w:rsidRPr="00D4031A">
        <w:t>е</w:t>
      </w:r>
      <w:r w:rsidRPr="00D4031A">
        <w:t>нием антибиотикограммы в соответствии с действующими нормати</w:t>
      </w:r>
      <w:r w:rsidRPr="00D4031A">
        <w:t>в</w:t>
      </w:r>
      <w:r w:rsidRPr="00D4031A">
        <w:t>ным документами.</w:t>
      </w:r>
    </w:p>
    <w:p w:rsidR="00550151" w:rsidRPr="00AF30FC" w:rsidRDefault="00550151" w:rsidP="00550151">
      <w:pPr>
        <w:pStyle w:val="bodytext"/>
        <w:rPr>
          <w:b/>
        </w:rPr>
      </w:pPr>
      <w:r w:rsidRPr="00AF30FC">
        <w:rPr>
          <w:b/>
        </w:rPr>
        <w:t>Проведение микробиологического исследования смывов с кл</w:t>
      </w:r>
      <w:r w:rsidRPr="00AF30FC">
        <w:rPr>
          <w:b/>
        </w:rPr>
        <w:t>а</w:t>
      </w:r>
      <w:r w:rsidRPr="00AF30FC">
        <w:rPr>
          <w:b/>
        </w:rPr>
        <w:t>панов, гнезд клапанов</w:t>
      </w:r>
    </w:p>
    <w:p w:rsidR="00550151" w:rsidRPr="00D4031A" w:rsidRDefault="00550151" w:rsidP="00550151">
      <w:pPr>
        <w:pStyle w:val="bodytext"/>
      </w:pPr>
      <w:r w:rsidRPr="00D4031A">
        <w:t>Отбор проб с клапанов, гнезд клапанов и торцевой оптики, пров</w:t>
      </w:r>
      <w:r w:rsidRPr="00D4031A">
        <w:t>е</w:t>
      </w:r>
      <w:r w:rsidRPr="00D4031A">
        <w:t>дение микробиологического исследования проводят по методике, ук</w:t>
      </w:r>
      <w:r w:rsidRPr="00D4031A">
        <w:t>а</w:t>
      </w:r>
      <w:r w:rsidRPr="00D4031A">
        <w:t>занной в п.</w:t>
      </w:r>
      <w:r>
        <w:t> </w:t>
      </w:r>
      <w:r w:rsidRPr="00D4031A">
        <w:t xml:space="preserve">10.2.1, 10.2.2 настоящих МУ. </w:t>
      </w:r>
    </w:p>
    <w:p w:rsidR="00906A76" w:rsidRDefault="00550151" w:rsidP="00550151">
      <w:pPr>
        <w:pStyle w:val="bodytext"/>
      </w:pPr>
      <w:r w:rsidRPr="00AF30FC">
        <w:t>Для доказательства идентичности бактерий одного вида, выделе</w:t>
      </w:r>
      <w:r w:rsidRPr="00AF30FC">
        <w:t>н</w:t>
      </w:r>
      <w:r w:rsidRPr="00AF30FC">
        <w:t>ных из клинического материала и проб с эндоскопа, при наличии во</w:t>
      </w:r>
      <w:r w:rsidRPr="00AF30FC">
        <w:t>з</w:t>
      </w:r>
      <w:r w:rsidRPr="00AF30FC">
        <w:t>можности, проводят молекулярно-генетические исследования.</w:t>
      </w:r>
    </w:p>
    <w:p w:rsidR="00906A76" w:rsidRDefault="00906A76" w:rsidP="00B52E65">
      <w:pPr>
        <w:pStyle w:val="bodytext"/>
        <w:sectPr w:rsidR="00906A76" w:rsidSect="00FF1992">
          <w:headerReference w:type="first" r:id="rId20"/>
          <w:footerReference w:type="first" r:id="rId21"/>
          <w:pgSz w:w="8420" w:h="11907" w:orient="landscape" w:code="9"/>
          <w:pgMar w:top="1418" w:right="1077" w:bottom="1418" w:left="1077" w:header="964" w:footer="901" w:gutter="0"/>
          <w:cols w:space="708"/>
          <w:titlePg/>
          <w:docGrid w:linePitch="360"/>
        </w:sectPr>
      </w:pPr>
    </w:p>
    <w:p w:rsidR="000E468E" w:rsidRPr="009074C8" w:rsidRDefault="000E468E" w:rsidP="000E468E">
      <w:pPr>
        <w:pStyle w:val="bodytext"/>
        <w:pBdr>
          <w:bottom w:val="single" w:sz="6" w:space="1" w:color="auto"/>
        </w:pBdr>
        <w:tabs>
          <w:tab w:val="left" w:pos="2127"/>
        </w:tabs>
        <w:ind w:firstLine="0"/>
        <w:jc w:val="center"/>
        <w:rPr>
          <w:b/>
        </w:rPr>
      </w:pPr>
      <w:r w:rsidRPr="009074C8">
        <w:rPr>
          <w:b/>
        </w:rPr>
        <w:lastRenderedPageBreak/>
        <w:t xml:space="preserve">Государственное санитарно-эпидемиологическое нормирование </w:t>
      </w:r>
      <w:r w:rsidRPr="009074C8">
        <w:rPr>
          <w:b/>
        </w:rPr>
        <w:br/>
        <w:t>Российской Федерации</w:t>
      </w:r>
    </w:p>
    <w:p w:rsidR="001E0CA7" w:rsidRPr="00A2753E" w:rsidRDefault="001E0CA7" w:rsidP="000164A9">
      <w:pPr>
        <w:pStyle w:val="bodytext"/>
        <w:tabs>
          <w:tab w:val="left" w:pos="2127"/>
        </w:tabs>
        <w:ind w:firstLine="0"/>
        <w:jc w:val="center"/>
        <w:rPr>
          <w:b/>
          <w:sz w:val="16"/>
          <w:szCs w:val="16"/>
        </w:rPr>
      </w:pPr>
    </w:p>
    <w:p w:rsidR="001E0CA7" w:rsidRDefault="001E0CA7" w:rsidP="001E0CA7">
      <w:pPr>
        <w:pStyle w:val="Titl"/>
        <w:rPr>
          <w:sz w:val="20"/>
        </w:rPr>
      </w:pPr>
    </w:p>
    <w:p w:rsidR="001E0CA7" w:rsidRDefault="001E0CA7" w:rsidP="001E0CA7">
      <w:pPr>
        <w:pStyle w:val="Titl"/>
        <w:rPr>
          <w:sz w:val="20"/>
        </w:rPr>
      </w:pPr>
    </w:p>
    <w:p w:rsidR="001E0CA7" w:rsidRDefault="001E0CA7" w:rsidP="001E0CA7">
      <w:pPr>
        <w:pStyle w:val="Titl"/>
        <w:rPr>
          <w:sz w:val="20"/>
        </w:rPr>
      </w:pPr>
    </w:p>
    <w:p w:rsidR="001E0CA7" w:rsidRDefault="001E0CA7" w:rsidP="001E0CA7">
      <w:pPr>
        <w:pStyle w:val="Titl"/>
        <w:rPr>
          <w:sz w:val="20"/>
        </w:rPr>
      </w:pPr>
    </w:p>
    <w:p w:rsidR="00B617D6" w:rsidRDefault="00B617D6" w:rsidP="001E0CA7">
      <w:pPr>
        <w:pStyle w:val="Titl"/>
        <w:rPr>
          <w:sz w:val="20"/>
        </w:rPr>
      </w:pPr>
    </w:p>
    <w:p w:rsidR="00C65DA0" w:rsidRPr="00D5469B" w:rsidRDefault="00450205" w:rsidP="00996970">
      <w:pPr>
        <w:pStyle w:val="12"/>
        <w:ind w:firstLine="0"/>
        <w:jc w:val="center"/>
      </w:pPr>
      <w:r w:rsidRPr="00411F43">
        <w:t>3.</w:t>
      </w:r>
      <w:r w:rsidRPr="007F7029">
        <w:t>1</w:t>
      </w:r>
      <w:r>
        <w:t>.</w:t>
      </w:r>
      <w:r w:rsidRPr="0084395A">
        <w:t xml:space="preserve"> </w:t>
      </w:r>
      <w:r>
        <w:t>ЭПИДЕМИОЛОГИЯ.</w:t>
      </w:r>
      <w:r w:rsidRPr="007F7029">
        <w:t xml:space="preserve"> ПРОФИЛАКТИКА </w:t>
      </w:r>
      <w:r>
        <w:br/>
      </w:r>
      <w:r w:rsidRPr="007F7029">
        <w:t>ИНФЕКЦИОННЫХ БОЛЕЗНЕЙ</w:t>
      </w:r>
    </w:p>
    <w:p w:rsidR="001E0CA7" w:rsidRDefault="001E0CA7" w:rsidP="001E0CA7">
      <w:pPr>
        <w:pStyle w:val="12"/>
        <w:ind w:firstLine="0"/>
        <w:jc w:val="center"/>
      </w:pPr>
    </w:p>
    <w:p w:rsidR="001E0CA7" w:rsidRDefault="001E0CA7" w:rsidP="001E0CA7">
      <w:pPr>
        <w:pStyle w:val="12"/>
        <w:ind w:firstLine="0"/>
        <w:jc w:val="center"/>
      </w:pPr>
    </w:p>
    <w:p w:rsidR="001E0CA7" w:rsidRPr="00874935" w:rsidRDefault="00874935" w:rsidP="00550151">
      <w:pPr>
        <w:pStyle w:val="12"/>
        <w:spacing w:line="233" w:lineRule="auto"/>
        <w:ind w:firstLine="0"/>
        <w:jc w:val="center"/>
        <w:rPr>
          <w:b/>
          <w:sz w:val="32"/>
          <w:szCs w:val="32"/>
          <w:lang w:eastAsia="ru-RU"/>
        </w:rPr>
      </w:pPr>
      <w:r w:rsidRPr="00874935">
        <w:rPr>
          <w:b/>
          <w:sz w:val="32"/>
          <w:szCs w:val="32"/>
          <w:lang w:eastAsia="ru-RU"/>
        </w:rPr>
        <w:t xml:space="preserve">Обеспечение эпидемиологической </w:t>
      </w:r>
      <w:r>
        <w:rPr>
          <w:b/>
          <w:sz w:val="32"/>
          <w:szCs w:val="32"/>
          <w:lang w:eastAsia="ru-RU"/>
        </w:rPr>
        <w:br/>
      </w:r>
      <w:r w:rsidRPr="00874935">
        <w:rPr>
          <w:b/>
          <w:sz w:val="32"/>
          <w:szCs w:val="32"/>
          <w:lang w:eastAsia="ru-RU"/>
        </w:rPr>
        <w:t xml:space="preserve">безопасности нестерильных </w:t>
      </w:r>
      <w:r>
        <w:rPr>
          <w:b/>
          <w:sz w:val="32"/>
          <w:szCs w:val="32"/>
          <w:lang w:eastAsia="ru-RU"/>
        </w:rPr>
        <w:br/>
      </w:r>
      <w:r w:rsidRPr="00874935">
        <w:rPr>
          <w:b/>
          <w:sz w:val="32"/>
          <w:szCs w:val="32"/>
          <w:lang w:eastAsia="ru-RU"/>
        </w:rPr>
        <w:t xml:space="preserve">эндоскопических вмешательств </w:t>
      </w:r>
      <w:r>
        <w:rPr>
          <w:b/>
          <w:sz w:val="32"/>
          <w:szCs w:val="32"/>
          <w:lang w:eastAsia="ru-RU"/>
        </w:rPr>
        <w:br/>
      </w:r>
      <w:r w:rsidRPr="00874935">
        <w:rPr>
          <w:b/>
          <w:sz w:val="32"/>
          <w:szCs w:val="32"/>
          <w:lang w:eastAsia="ru-RU"/>
        </w:rPr>
        <w:t xml:space="preserve">на желудочно-кишечном тракте и </w:t>
      </w:r>
      <w:r>
        <w:rPr>
          <w:b/>
          <w:sz w:val="32"/>
          <w:szCs w:val="32"/>
          <w:lang w:eastAsia="ru-RU"/>
        </w:rPr>
        <w:br/>
      </w:r>
      <w:r w:rsidRPr="00874935">
        <w:rPr>
          <w:b/>
          <w:sz w:val="32"/>
          <w:szCs w:val="32"/>
          <w:lang w:eastAsia="ru-RU"/>
        </w:rPr>
        <w:t>дыхательных путях</w:t>
      </w:r>
    </w:p>
    <w:p w:rsidR="001E0CA7" w:rsidRPr="008F12BD" w:rsidRDefault="001E0CA7" w:rsidP="003F03BC">
      <w:pPr>
        <w:pStyle w:val="12"/>
        <w:ind w:firstLine="0"/>
        <w:jc w:val="center"/>
        <w:rPr>
          <w:b/>
          <w:sz w:val="22"/>
          <w:szCs w:val="22"/>
        </w:rPr>
      </w:pPr>
    </w:p>
    <w:p w:rsidR="001E0CA7" w:rsidRPr="00B2474F" w:rsidRDefault="003C41E5" w:rsidP="001E0CA7">
      <w:pPr>
        <w:pStyle w:val="12"/>
        <w:ind w:firstLine="0"/>
        <w:jc w:val="center"/>
        <w:rPr>
          <w:b/>
          <w:bCs/>
          <w:sz w:val="22"/>
          <w:szCs w:val="22"/>
        </w:rPr>
      </w:pPr>
      <w:r w:rsidRPr="003C41E5">
        <w:rPr>
          <w:b/>
          <w:sz w:val="22"/>
          <w:szCs w:val="22"/>
        </w:rPr>
        <w:t>Методические указания</w:t>
      </w:r>
      <w:r w:rsidR="006B42B8" w:rsidRPr="006B42B8">
        <w:rPr>
          <w:b/>
          <w:sz w:val="22"/>
          <w:szCs w:val="22"/>
        </w:rPr>
        <w:t xml:space="preserve"> </w:t>
      </w:r>
      <w:r w:rsidR="006B42B8">
        <w:rPr>
          <w:b/>
          <w:sz w:val="22"/>
          <w:szCs w:val="22"/>
        </w:rPr>
        <w:br/>
      </w:r>
      <w:r w:rsidR="006B42B8" w:rsidRPr="008F12BD">
        <w:rPr>
          <w:b/>
          <w:sz w:val="22"/>
          <w:szCs w:val="22"/>
        </w:rPr>
        <w:t xml:space="preserve">МУ </w:t>
      </w:r>
      <w:r w:rsidR="007C606E">
        <w:rPr>
          <w:b/>
          <w:sz w:val="22"/>
          <w:szCs w:val="22"/>
        </w:rPr>
        <w:t>3</w:t>
      </w:r>
      <w:r w:rsidR="006B42B8" w:rsidRPr="008F12BD">
        <w:rPr>
          <w:b/>
          <w:sz w:val="22"/>
          <w:szCs w:val="22"/>
        </w:rPr>
        <w:t>.</w:t>
      </w:r>
      <w:r w:rsidR="007C606E">
        <w:rPr>
          <w:b/>
          <w:sz w:val="22"/>
          <w:szCs w:val="22"/>
        </w:rPr>
        <w:t>1</w:t>
      </w:r>
      <w:r w:rsidR="006B42B8" w:rsidRPr="008F12BD">
        <w:rPr>
          <w:b/>
          <w:sz w:val="22"/>
          <w:szCs w:val="22"/>
        </w:rPr>
        <w:t>.3</w:t>
      </w:r>
      <w:r w:rsidR="007C606E">
        <w:rPr>
          <w:b/>
          <w:sz w:val="22"/>
          <w:szCs w:val="22"/>
        </w:rPr>
        <w:t>4</w:t>
      </w:r>
      <w:r w:rsidR="00874935">
        <w:rPr>
          <w:b/>
          <w:sz w:val="22"/>
          <w:szCs w:val="22"/>
        </w:rPr>
        <w:t>20</w:t>
      </w:r>
      <w:r w:rsidR="006B42B8" w:rsidRPr="008F12BD">
        <w:rPr>
          <w:b/>
          <w:sz w:val="22"/>
          <w:szCs w:val="22"/>
        </w:rPr>
        <w:t>—1</w:t>
      </w:r>
      <w:r w:rsidR="00874935">
        <w:rPr>
          <w:b/>
          <w:sz w:val="22"/>
          <w:szCs w:val="22"/>
        </w:rPr>
        <w:t>7</w:t>
      </w:r>
      <w:r w:rsidR="001E0CA7" w:rsidRPr="0099075D">
        <w:rPr>
          <w:b/>
          <w:bCs/>
          <w:sz w:val="22"/>
          <w:szCs w:val="22"/>
        </w:rPr>
        <w:t xml:space="preserve"> </w:t>
      </w:r>
    </w:p>
    <w:p w:rsidR="001E0CA7" w:rsidRDefault="001E0CA7" w:rsidP="001E0CA7">
      <w:pPr>
        <w:pStyle w:val="bodytext"/>
        <w:spacing w:line="200" w:lineRule="exact"/>
        <w:ind w:firstLine="0"/>
        <w:jc w:val="center"/>
        <w:rPr>
          <w:i/>
        </w:rPr>
      </w:pPr>
    </w:p>
    <w:p w:rsidR="001E0CA7" w:rsidRDefault="001E0CA7" w:rsidP="001E0CA7">
      <w:pPr>
        <w:pStyle w:val="bodytext"/>
        <w:spacing w:line="200" w:lineRule="exact"/>
        <w:ind w:firstLine="0"/>
        <w:jc w:val="center"/>
        <w:rPr>
          <w:i/>
        </w:rPr>
      </w:pPr>
    </w:p>
    <w:p w:rsidR="003C41E5" w:rsidRDefault="003C41E5" w:rsidP="001E0CA7">
      <w:pPr>
        <w:pStyle w:val="bodytext"/>
        <w:spacing w:line="200" w:lineRule="exact"/>
        <w:ind w:firstLine="0"/>
        <w:jc w:val="center"/>
        <w:rPr>
          <w:i/>
        </w:rPr>
      </w:pPr>
    </w:p>
    <w:p w:rsidR="00D5469B" w:rsidRDefault="00D5469B" w:rsidP="001E0CA7">
      <w:pPr>
        <w:pStyle w:val="bodytext"/>
        <w:spacing w:line="200" w:lineRule="exact"/>
        <w:ind w:firstLine="0"/>
        <w:jc w:val="center"/>
        <w:rPr>
          <w:i/>
        </w:rPr>
      </w:pPr>
    </w:p>
    <w:p w:rsidR="001E0CA7" w:rsidRDefault="001E0CA7" w:rsidP="001E0CA7">
      <w:pPr>
        <w:pStyle w:val="bodytext"/>
        <w:ind w:firstLine="0"/>
        <w:jc w:val="center"/>
        <w:outlineLvl w:val="0"/>
        <w:rPr>
          <w:sz w:val="22"/>
        </w:rPr>
      </w:pPr>
      <w:r>
        <w:rPr>
          <w:sz w:val="22"/>
        </w:rPr>
        <w:t>Издание официальное</w:t>
      </w:r>
    </w:p>
    <w:p w:rsidR="001E0CA7" w:rsidRDefault="001E0CA7" w:rsidP="001E0CA7">
      <w:pPr>
        <w:pStyle w:val="TitlMarka"/>
        <w:rPr>
          <w:sz w:val="20"/>
        </w:rPr>
      </w:pPr>
    </w:p>
    <w:p w:rsidR="000164A9" w:rsidRDefault="000164A9" w:rsidP="001E0CA7">
      <w:pPr>
        <w:pStyle w:val="TitlMarka"/>
        <w:rPr>
          <w:sz w:val="20"/>
        </w:rPr>
      </w:pPr>
    </w:p>
    <w:p w:rsidR="000164A9" w:rsidRDefault="000164A9" w:rsidP="001E0CA7">
      <w:pPr>
        <w:pStyle w:val="TitlMarka"/>
        <w:rPr>
          <w:sz w:val="20"/>
        </w:rPr>
      </w:pPr>
    </w:p>
    <w:p w:rsidR="001E0CA7" w:rsidRDefault="001E0CA7" w:rsidP="001E0CA7">
      <w:pPr>
        <w:pStyle w:val="TitlMarka"/>
        <w:rPr>
          <w:sz w:val="20"/>
        </w:rPr>
      </w:pPr>
    </w:p>
    <w:p w:rsidR="006B42B8" w:rsidRDefault="006B42B8" w:rsidP="001E0CA7">
      <w:pPr>
        <w:pStyle w:val="TitlMarka"/>
        <w:rPr>
          <w:sz w:val="20"/>
        </w:rPr>
      </w:pPr>
    </w:p>
    <w:p w:rsidR="006B42B8" w:rsidRDefault="006B42B8" w:rsidP="001E0CA7">
      <w:pPr>
        <w:pStyle w:val="TitlMarka"/>
        <w:rPr>
          <w:sz w:val="20"/>
        </w:rPr>
      </w:pPr>
    </w:p>
    <w:p w:rsidR="00815DB5" w:rsidRDefault="00815DB5" w:rsidP="001E0CA7">
      <w:pPr>
        <w:pStyle w:val="TitlMarka"/>
        <w:rPr>
          <w:sz w:val="20"/>
        </w:rPr>
      </w:pPr>
    </w:p>
    <w:p w:rsidR="00872F35" w:rsidRDefault="00872F35" w:rsidP="001E0CA7">
      <w:pPr>
        <w:pStyle w:val="TitlMarka"/>
        <w:rPr>
          <w:sz w:val="20"/>
        </w:rPr>
      </w:pPr>
    </w:p>
    <w:p w:rsidR="00EA1901" w:rsidRDefault="00EA1901" w:rsidP="001E0CA7">
      <w:pPr>
        <w:pStyle w:val="TitlMarka"/>
        <w:rPr>
          <w:sz w:val="20"/>
        </w:rPr>
      </w:pPr>
    </w:p>
    <w:p w:rsidR="001E0CA7" w:rsidRDefault="001E0CA7" w:rsidP="001E0CA7">
      <w:pPr>
        <w:pStyle w:val="TitlMarka"/>
        <w:rPr>
          <w:sz w:val="20"/>
        </w:rPr>
      </w:pPr>
    </w:p>
    <w:p w:rsidR="001E0CA7" w:rsidRDefault="001E0CA7" w:rsidP="001E0CA7">
      <w:pPr>
        <w:jc w:val="center"/>
        <w:rPr>
          <w:b/>
          <w:bCs/>
        </w:rPr>
      </w:pPr>
      <w:r>
        <w:rPr>
          <w:b/>
          <w:bCs/>
        </w:rPr>
        <w:t xml:space="preserve">Москва </w:t>
      </w:r>
      <w:r>
        <w:rPr>
          <w:b/>
          <w:bCs/>
        </w:rPr>
        <w:sym w:font="Times New Roman" w:char="2022"/>
      </w:r>
      <w:r>
        <w:rPr>
          <w:b/>
          <w:bCs/>
        </w:rPr>
        <w:t xml:space="preserve"> 20</w:t>
      </w:r>
      <w:r w:rsidR="00D5469B">
        <w:rPr>
          <w:b/>
          <w:bCs/>
        </w:rPr>
        <w:t>1</w:t>
      </w:r>
      <w:r w:rsidR="00874935">
        <w:rPr>
          <w:b/>
          <w:bCs/>
        </w:rPr>
        <w:t>7</w:t>
      </w:r>
    </w:p>
    <w:sectPr w:rsidR="001E0CA7" w:rsidSect="00FF1992">
      <w:headerReference w:type="even" r:id="rId22"/>
      <w:headerReference w:type="default" r:id="rId23"/>
      <w:footerReference w:type="even" r:id="rId24"/>
      <w:footerReference w:type="default" r:id="rId25"/>
      <w:pgSz w:w="8420" w:h="11907" w:orient="landscape" w:code="9"/>
      <w:pgMar w:top="1418" w:right="1077" w:bottom="1418" w:left="1077" w:header="964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E9" w:rsidRDefault="00E904E9">
      <w:r>
        <w:separator/>
      </w:r>
    </w:p>
  </w:endnote>
  <w:endnote w:type="continuationSeparator" w:id="0">
    <w:p w:rsidR="00E904E9" w:rsidRDefault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DF" w:rsidRDefault="00125ED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 w:rsidP="00B61D2A">
    <w:pPr>
      <w:pStyle w:val="a4"/>
      <w:tabs>
        <w:tab w:val="clear" w:pos="4153"/>
      </w:tabs>
      <w:ind w:right="29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A237F">
      <w:rPr>
        <w:rStyle w:val="a6"/>
        <w:noProof/>
      </w:rPr>
      <w:t>38</w:t>
    </w:r>
    <w:r>
      <w:rPr>
        <w:rStyle w:val="a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 w:rsidP="00FB5A76">
    <w:pPr>
      <w:pStyle w:val="a4"/>
      <w:tabs>
        <w:tab w:val="clear" w:pos="4153"/>
      </w:tabs>
      <w:ind w:right="29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A237F">
      <w:rPr>
        <w:rStyle w:val="a6"/>
        <w:noProof/>
      </w:rPr>
      <w:t>39</w:t>
    </w:r>
    <w:r>
      <w:rPr>
        <w:rStyle w:val="a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 w:rsidP="003E7FC9">
    <w:pPr>
      <w:pStyle w:val="a4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A237F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 w:rsidP="003E7FC9">
    <w:pPr>
      <w:pStyle w:val="a4"/>
      <w:jc w:val="righ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>
    <w:pPr>
      <w:pStyle w:val="a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>
    <w:pPr>
      <w:pStyle w:val="a4"/>
      <w:tabs>
        <w:tab w:val="clear" w:pos="4153"/>
      </w:tabs>
      <w:ind w:right="1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E9" w:rsidRDefault="00E904E9">
      <w:r>
        <w:separator/>
      </w:r>
    </w:p>
  </w:footnote>
  <w:footnote w:type="continuationSeparator" w:id="0">
    <w:p w:rsidR="00E904E9" w:rsidRDefault="00E904E9">
      <w:r>
        <w:continuationSeparator/>
      </w:r>
    </w:p>
  </w:footnote>
  <w:footnote w:id="1">
    <w:p w:rsidR="00E023CA" w:rsidRDefault="00E023CA" w:rsidP="00E7169C">
      <w:pPr>
        <w:autoSpaceDE w:val="0"/>
        <w:autoSpaceDN w:val="0"/>
        <w:adjustRightInd w:val="0"/>
        <w:spacing w:line="216" w:lineRule="auto"/>
        <w:jc w:val="both"/>
      </w:pPr>
      <w:r w:rsidRPr="002742BF">
        <w:rPr>
          <w:rStyle w:val="af1"/>
          <w:rFonts w:cs="Arial Unicode MS"/>
        </w:rPr>
        <w:footnoteRef/>
      </w:r>
      <w:r>
        <w:t xml:space="preserve"> </w:t>
      </w:r>
      <w:r w:rsidRPr="00E7169C">
        <w:rPr>
          <w:rStyle w:val="bodytext0"/>
          <w:sz w:val="16"/>
          <w:szCs w:val="16"/>
        </w:rPr>
        <w:t>Утверждены Постановлением Главного государственного санитарного врача Российской Федерации от 08.06.2015 №</w:t>
      </w:r>
      <w:r>
        <w:rPr>
          <w:rStyle w:val="bodytext0"/>
          <w:sz w:val="16"/>
          <w:szCs w:val="16"/>
        </w:rPr>
        <w:t> </w:t>
      </w:r>
      <w:r w:rsidRPr="00E7169C">
        <w:rPr>
          <w:rStyle w:val="bodytext0"/>
          <w:sz w:val="16"/>
          <w:szCs w:val="16"/>
        </w:rPr>
        <w:t xml:space="preserve">20; зарегистрированы в Минюсте России 21 июля </w:t>
      </w:r>
      <w:smartTag w:uri="urn:schemas-microsoft-com:office:smarttags" w:element="metricconverter">
        <w:smartTagPr>
          <w:attr w:name="ProductID" w:val="2015 г"/>
        </w:smartTagPr>
        <w:r w:rsidRPr="00E7169C">
          <w:rPr>
            <w:rStyle w:val="bodytext0"/>
            <w:sz w:val="16"/>
            <w:szCs w:val="16"/>
          </w:rPr>
          <w:t>2015</w:t>
        </w:r>
        <w:r>
          <w:rPr>
            <w:rStyle w:val="bodytext0"/>
            <w:sz w:val="16"/>
            <w:szCs w:val="16"/>
          </w:rPr>
          <w:t> </w:t>
        </w:r>
        <w:r w:rsidRPr="00E7169C">
          <w:rPr>
            <w:rStyle w:val="bodytext0"/>
            <w:sz w:val="16"/>
            <w:szCs w:val="16"/>
          </w:rPr>
          <w:t>г</w:t>
        </w:r>
      </w:smartTag>
      <w:r w:rsidRPr="00E7169C">
        <w:rPr>
          <w:rStyle w:val="bodytext0"/>
          <w:sz w:val="16"/>
          <w:szCs w:val="16"/>
        </w:rPr>
        <w:t>.</w:t>
      </w:r>
      <w:r>
        <w:rPr>
          <w:rStyle w:val="bodytext0"/>
          <w:sz w:val="16"/>
          <w:szCs w:val="16"/>
        </w:rPr>
        <w:t>, регистрационный номер </w:t>
      </w:r>
      <w:r w:rsidRPr="00E7169C">
        <w:rPr>
          <w:rStyle w:val="bodytext0"/>
          <w:sz w:val="16"/>
          <w:szCs w:val="16"/>
        </w:rPr>
        <w:t>38110.</w:t>
      </w:r>
    </w:p>
  </w:footnote>
  <w:footnote w:id="2">
    <w:p w:rsidR="00E023CA" w:rsidRPr="002C443D" w:rsidRDefault="00E023CA" w:rsidP="001A70DE">
      <w:pPr>
        <w:autoSpaceDE w:val="0"/>
        <w:autoSpaceDN w:val="0"/>
        <w:adjustRightInd w:val="0"/>
        <w:spacing w:line="228" w:lineRule="auto"/>
        <w:jc w:val="both"/>
        <w:outlineLvl w:val="0"/>
      </w:pPr>
      <w:r>
        <w:rPr>
          <w:rStyle w:val="af1"/>
        </w:rPr>
        <w:footnoteRef/>
      </w:r>
      <w:r>
        <w:t xml:space="preserve"> </w:t>
      </w:r>
      <w:r w:rsidRPr="001A70DE">
        <w:rPr>
          <w:rStyle w:val="bodytext0"/>
          <w:sz w:val="16"/>
          <w:szCs w:val="16"/>
        </w:rPr>
        <w:t>Утверждены Постановлением Главного государственного санитарного врача Российской Федерации от 09.12.2010 №</w:t>
      </w:r>
      <w:r>
        <w:rPr>
          <w:rStyle w:val="bodytext0"/>
          <w:sz w:val="16"/>
          <w:szCs w:val="16"/>
        </w:rPr>
        <w:t> </w:t>
      </w:r>
      <w:r w:rsidRPr="001A70DE">
        <w:rPr>
          <w:rStyle w:val="bodytext0"/>
          <w:sz w:val="16"/>
          <w:szCs w:val="16"/>
        </w:rPr>
        <w:t xml:space="preserve">163, зарегистрированы в Минюсте России 17 февраля </w:t>
      </w:r>
      <w:smartTag w:uri="urn:schemas-microsoft-com:office:smarttags" w:element="metricconverter">
        <w:smartTagPr>
          <w:attr w:name="ProductID" w:val="2011 г"/>
        </w:smartTagPr>
        <w:r w:rsidRPr="001A70DE">
          <w:rPr>
            <w:rStyle w:val="bodytext0"/>
            <w:sz w:val="16"/>
            <w:szCs w:val="16"/>
          </w:rPr>
          <w:t>2011</w:t>
        </w:r>
        <w:r>
          <w:rPr>
            <w:rStyle w:val="bodytext0"/>
            <w:sz w:val="16"/>
            <w:szCs w:val="16"/>
          </w:rPr>
          <w:t> </w:t>
        </w:r>
        <w:r w:rsidRPr="001A70DE">
          <w:rPr>
            <w:rStyle w:val="bodytext0"/>
            <w:sz w:val="16"/>
            <w:szCs w:val="16"/>
          </w:rPr>
          <w:t>г</w:t>
        </w:r>
      </w:smartTag>
      <w:r w:rsidRPr="001A70DE">
        <w:rPr>
          <w:rStyle w:val="bodytext0"/>
          <w:sz w:val="16"/>
          <w:szCs w:val="16"/>
        </w:rPr>
        <w:t>.</w:t>
      </w:r>
      <w:r>
        <w:rPr>
          <w:rStyle w:val="bodytext0"/>
          <w:sz w:val="16"/>
          <w:szCs w:val="16"/>
        </w:rPr>
        <w:t>,</w:t>
      </w:r>
      <w:r w:rsidRPr="001A70DE">
        <w:rPr>
          <w:rStyle w:val="bodytext0"/>
          <w:sz w:val="16"/>
          <w:szCs w:val="16"/>
        </w:rPr>
        <w:t xml:space="preserve"> </w:t>
      </w:r>
      <w:r>
        <w:rPr>
          <w:rStyle w:val="bodytext0"/>
          <w:sz w:val="16"/>
          <w:szCs w:val="16"/>
        </w:rPr>
        <w:t>регистрационный номер </w:t>
      </w:r>
      <w:r w:rsidRPr="001A70DE">
        <w:rPr>
          <w:rStyle w:val="bodytext0"/>
          <w:sz w:val="16"/>
          <w:szCs w:val="16"/>
        </w:rPr>
        <w:t>19871.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DF" w:rsidRDefault="00125E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DF" w:rsidRDefault="00125ED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DF" w:rsidRDefault="00125ED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Pr="001F757E" w:rsidRDefault="00E023CA" w:rsidP="001F757E">
    <w:pPr>
      <w:pStyle w:val="a7"/>
      <w:jc w:val="left"/>
    </w:pPr>
    <w:r>
      <w:rPr>
        <w:lang w:eastAsia="en-US"/>
      </w:rPr>
      <w:t>МУ</w:t>
    </w:r>
    <w:r w:rsidRPr="001F757E">
      <w:rPr>
        <w:lang w:eastAsia="en-US"/>
      </w:rPr>
      <w:t xml:space="preserve"> </w:t>
    </w:r>
    <w:r>
      <w:rPr>
        <w:lang w:eastAsia="en-US"/>
      </w:rPr>
      <w:t>3</w:t>
    </w:r>
    <w:r w:rsidRPr="001F757E">
      <w:rPr>
        <w:lang w:eastAsia="en-US"/>
      </w:rPr>
      <w:t>.</w:t>
    </w:r>
    <w:r>
      <w:rPr>
        <w:lang w:eastAsia="en-US"/>
      </w:rPr>
      <w:t>1</w:t>
    </w:r>
    <w:r w:rsidRPr="001F757E">
      <w:rPr>
        <w:lang w:eastAsia="en-US"/>
      </w:rPr>
      <w:t>.3</w:t>
    </w:r>
    <w:r>
      <w:rPr>
        <w:lang w:eastAsia="en-US"/>
      </w:rPr>
      <w:t>420</w:t>
    </w:r>
    <w:r w:rsidRPr="001F757E">
      <w:rPr>
        <w:lang w:eastAsia="en-US"/>
      </w:rPr>
      <w:t>—</w:t>
    </w:r>
    <w:r>
      <w:rPr>
        <w:lang w:eastAsia="en-US"/>
      </w:rPr>
      <w:t>17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 w:rsidP="002E5A8F">
    <w:pPr>
      <w:pStyle w:val="a7"/>
      <w:jc w:val="right"/>
    </w:pPr>
    <w:r>
      <w:rPr>
        <w:lang w:eastAsia="en-US"/>
      </w:rPr>
      <w:t>МУ</w:t>
    </w:r>
    <w:r w:rsidRPr="001F757E">
      <w:rPr>
        <w:lang w:eastAsia="en-US"/>
      </w:rPr>
      <w:t xml:space="preserve"> </w:t>
    </w:r>
    <w:r>
      <w:rPr>
        <w:lang w:eastAsia="en-US"/>
      </w:rPr>
      <w:t>3</w:t>
    </w:r>
    <w:r w:rsidRPr="001F757E">
      <w:rPr>
        <w:lang w:eastAsia="en-US"/>
      </w:rPr>
      <w:t>.</w:t>
    </w:r>
    <w:r>
      <w:rPr>
        <w:lang w:eastAsia="en-US"/>
      </w:rPr>
      <w:t>1</w:t>
    </w:r>
    <w:r w:rsidRPr="001F757E">
      <w:rPr>
        <w:lang w:eastAsia="en-US"/>
      </w:rPr>
      <w:t>.3</w:t>
    </w:r>
    <w:r>
      <w:rPr>
        <w:lang w:eastAsia="en-US"/>
      </w:rPr>
      <w:t>420</w:t>
    </w:r>
    <w:r w:rsidRPr="001F757E">
      <w:rPr>
        <w:lang w:eastAsia="en-US"/>
      </w:rPr>
      <w:t>—</w:t>
    </w:r>
    <w:r>
      <w:rPr>
        <w:lang w:eastAsia="en-US"/>
      </w:rPr>
      <w:t>17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Pr="0028600F" w:rsidRDefault="00E023CA" w:rsidP="00BB26AC">
    <w:pPr>
      <w:pStyle w:val="a7"/>
      <w:jc w:val="right"/>
    </w:pPr>
    <w:r>
      <w:rPr>
        <w:lang w:eastAsia="en-US"/>
      </w:rPr>
      <w:t>МУ</w:t>
    </w:r>
    <w:r w:rsidRPr="001F757E">
      <w:rPr>
        <w:lang w:eastAsia="en-US"/>
      </w:rPr>
      <w:t xml:space="preserve"> </w:t>
    </w:r>
    <w:r>
      <w:rPr>
        <w:lang w:eastAsia="en-US"/>
      </w:rPr>
      <w:t>3</w:t>
    </w:r>
    <w:r w:rsidRPr="001F757E">
      <w:rPr>
        <w:lang w:eastAsia="en-US"/>
      </w:rPr>
      <w:t>.</w:t>
    </w:r>
    <w:r>
      <w:rPr>
        <w:lang w:eastAsia="en-US"/>
      </w:rPr>
      <w:t>1</w:t>
    </w:r>
    <w:r w:rsidRPr="001F757E">
      <w:rPr>
        <w:lang w:eastAsia="en-US"/>
      </w:rPr>
      <w:t>.3</w:t>
    </w:r>
    <w:r>
      <w:rPr>
        <w:lang w:eastAsia="en-US"/>
      </w:rPr>
      <w:t>420</w:t>
    </w:r>
    <w:r w:rsidRPr="001F757E">
      <w:rPr>
        <w:lang w:eastAsia="en-US"/>
      </w:rPr>
      <w:t>—</w:t>
    </w:r>
    <w:r>
      <w:rPr>
        <w:lang w:eastAsia="en-US"/>
      </w:rPr>
      <w:t>17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Pr="0028600F" w:rsidRDefault="00E023CA" w:rsidP="00550151">
    <w:pPr>
      <w:pStyle w:val="a7"/>
      <w:jc w:val="left"/>
    </w:pPr>
    <w:r>
      <w:rPr>
        <w:lang w:eastAsia="en-US"/>
      </w:rPr>
      <w:t>МУ</w:t>
    </w:r>
    <w:r w:rsidRPr="001F757E">
      <w:rPr>
        <w:lang w:eastAsia="en-US"/>
      </w:rPr>
      <w:t xml:space="preserve"> </w:t>
    </w:r>
    <w:r>
      <w:rPr>
        <w:lang w:eastAsia="en-US"/>
      </w:rPr>
      <w:t>3</w:t>
    </w:r>
    <w:r w:rsidRPr="001F757E">
      <w:rPr>
        <w:lang w:eastAsia="en-US"/>
      </w:rPr>
      <w:t>.</w:t>
    </w:r>
    <w:r>
      <w:rPr>
        <w:lang w:eastAsia="en-US"/>
      </w:rPr>
      <w:t>1</w:t>
    </w:r>
    <w:r w:rsidRPr="001F757E">
      <w:rPr>
        <w:lang w:eastAsia="en-US"/>
      </w:rPr>
      <w:t>.3</w:t>
    </w:r>
    <w:r>
      <w:rPr>
        <w:lang w:eastAsia="en-US"/>
      </w:rPr>
      <w:t>420</w:t>
    </w:r>
    <w:r w:rsidRPr="001F757E">
      <w:rPr>
        <w:lang w:eastAsia="en-US"/>
      </w:rPr>
      <w:t>—</w:t>
    </w:r>
    <w:r>
      <w:rPr>
        <w:lang w:eastAsia="en-US"/>
      </w:rPr>
      <w:t>17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A" w:rsidRDefault="00E023C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821"/>
    <w:multiLevelType w:val="hybridMultilevel"/>
    <w:tmpl w:val="C73CE660"/>
    <w:numStyleLink w:val="31"/>
  </w:abstractNum>
  <w:abstractNum w:abstractNumId="1">
    <w:nsid w:val="08EF5BB7"/>
    <w:multiLevelType w:val="hybridMultilevel"/>
    <w:tmpl w:val="9FEA7042"/>
    <w:lvl w:ilvl="0" w:tplc="138E9A18">
      <w:start w:val="1"/>
      <w:numFmt w:val="upperRoman"/>
      <w:lvlText w:val="%1."/>
      <w:lvlJc w:val="left"/>
      <w:pPr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4A28DC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868768">
      <w:start w:val="1"/>
      <w:numFmt w:val="lowerRoman"/>
      <w:lvlText w:val="%3."/>
      <w:lvlJc w:val="left"/>
      <w:pPr>
        <w:ind w:left="216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8AEF94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BEEF45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2621F0">
      <w:start w:val="1"/>
      <w:numFmt w:val="lowerRoman"/>
      <w:lvlText w:val="%6."/>
      <w:lvlJc w:val="left"/>
      <w:pPr>
        <w:ind w:left="432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E5C31A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C5C317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6761C60">
      <w:start w:val="1"/>
      <w:numFmt w:val="lowerRoman"/>
      <w:lvlText w:val="%9."/>
      <w:lvlJc w:val="left"/>
      <w:pPr>
        <w:ind w:left="648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>
    <w:nsid w:val="0C7E7B3C"/>
    <w:multiLevelType w:val="hybridMultilevel"/>
    <w:tmpl w:val="0F1ADC86"/>
    <w:lvl w:ilvl="0" w:tplc="04190001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8109F84">
      <w:start w:val="1"/>
      <w:numFmt w:val="bullet"/>
      <w:lvlText w:val="o"/>
      <w:lvlJc w:val="left"/>
      <w:pPr>
        <w:ind w:left="93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F5E1044">
      <w:start w:val="1"/>
      <w:numFmt w:val="bullet"/>
      <w:lvlText w:val="▪"/>
      <w:lvlJc w:val="left"/>
      <w:pPr>
        <w:ind w:left="165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018175A">
      <w:start w:val="1"/>
      <w:numFmt w:val="bullet"/>
      <w:lvlText w:val="•"/>
      <w:lvlJc w:val="left"/>
      <w:pPr>
        <w:ind w:left="2373" w:hanging="21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110B4B0">
      <w:start w:val="1"/>
      <w:numFmt w:val="bullet"/>
      <w:lvlText w:val="o"/>
      <w:lvlJc w:val="left"/>
      <w:pPr>
        <w:ind w:left="309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E6CE6B8">
      <w:start w:val="1"/>
      <w:numFmt w:val="bullet"/>
      <w:lvlText w:val="▪"/>
      <w:lvlJc w:val="left"/>
      <w:pPr>
        <w:ind w:left="381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31690E2">
      <w:start w:val="1"/>
      <w:numFmt w:val="bullet"/>
      <w:lvlText w:val="•"/>
      <w:lvlJc w:val="left"/>
      <w:pPr>
        <w:ind w:left="4533" w:hanging="21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AD86646">
      <w:start w:val="1"/>
      <w:numFmt w:val="bullet"/>
      <w:lvlText w:val="o"/>
      <w:lvlJc w:val="left"/>
      <w:pPr>
        <w:ind w:left="525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F726EFC">
      <w:start w:val="1"/>
      <w:numFmt w:val="bullet"/>
      <w:lvlText w:val="▪"/>
      <w:lvlJc w:val="left"/>
      <w:pPr>
        <w:ind w:left="597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>
    <w:nsid w:val="13C056C7"/>
    <w:multiLevelType w:val="hybridMultilevel"/>
    <w:tmpl w:val="94307946"/>
    <w:styleLink w:val="23"/>
    <w:lvl w:ilvl="0" w:tplc="DE88C358">
      <w:start w:val="1"/>
      <w:numFmt w:val="bullet"/>
      <w:lvlText w:val="•"/>
      <w:lvlJc w:val="left"/>
      <w:pPr>
        <w:ind w:left="10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51857F0">
      <w:start w:val="1"/>
      <w:numFmt w:val="bullet"/>
      <w:lvlText w:val="o"/>
      <w:lvlJc w:val="left"/>
      <w:pPr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066C320">
      <w:start w:val="1"/>
      <w:numFmt w:val="bullet"/>
      <w:lvlText w:val="▪"/>
      <w:lvlJc w:val="left"/>
      <w:pPr>
        <w:ind w:left="25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454FD9A">
      <w:start w:val="1"/>
      <w:numFmt w:val="bullet"/>
      <w:lvlText w:val="•"/>
      <w:lvlJc w:val="left"/>
      <w:pPr>
        <w:ind w:left="32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79007EC">
      <w:start w:val="1"/>
      <w:numFmt w:val="bullet"/>
      <w:lvlText w:val="o"/>
      <w:lvlJc w:val="left"/>
      <w:pPr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15AD5D0">
      <w:start w:val="1"/>
      <w:numFmt w:val="bullet"/>
      <w:lvlText w:val="▪"/>
      <w:lvlJc w:val="left"/>
      <w:pPr>
        <w:ind w:left="46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49CA938">
      <w:start w:val="1"/>
      <w:numFmt w:val="bullet"/>
      <w:lvlText w:val="•"/>
      <w:lvlJc w:val="left"/>
      <w:pPr>
        <w:ind w:left="54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98CAF9C">
      <w:start w:val="1"/>
      <w:numFmt w:val="bullet"/>
      <w:lvlText w:val="o"/>
      <w:lvlJc w:val="left"/>
      <w:pPr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4DA6EFA">
      <w:start w:val="1"/>
      <w:numFmt w:val="bullet"/>
      <w:lvlText w:val="▪"/>
      <w:lvlJc w:val="left"/>
      <w:pPr>
        <w:ind w:left="68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178454A4"/>
    <w:multiLevelType w:val="hybridMultilevel"/>
    <w:tmpl w:val="A4E8E79C"/>
    <w:lvl w:ilvl="0" w:tplc="04190001">
      <w:start w:val="1"/>
      <w:numFmt w:val="bullet"/>
      <w:lvlText w:val=""/>
      <w:lvlJc w:val="left"/>
      <w:pPr>
        <w:ind w:left="205" w:hanging="2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AFE7FD2">
      <w:start w:val="1"/>
      <w:numFmt w:val="bullet"/>
      <w:lvlText w:val="o"/>
      <w:lvlJc w:val="left"/>
      <w:pPr>
        <w:ind w:left="92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C42176C">
      <w:start w:val="1"/>
      <w:numFmt w:val="bullet"/>
      <w:lvlText w:val="▪"/>
      <w:lvlJc w:val="left"/>
      <w:pPr>
        <w:ind w:left="16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F0A194">
      <w:start w:val="1"/>
      <w:numFmt w:val="bullet"/>
      <w:lvlText w:val="•"/>
      <w:lvlJc w:val="left"/>
      <w:pPr>
        <w:ind w:left="236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9BE3AB2">
      <w:start w:val="1"/>
      <w:numFmt w:val="bullet"/>
      <w:lvlText w:val="o"/>
      <w:lvlJc w:val="left"/>
      <w:pPr>
        <w:ind w:left="308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AB044E2">
      <w:start w:val="1"/>
      <w:numFmt w:val="bullet"/>
      <w:lvlText w:val="▪"/>
      <w:lvlJc w:val="left"/>
      <w:pPr>
        <w:ind w:left="380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9446874">
      <w:start w:val="1"/>
      <w:numFmt w:val="bullet"/>
      <w:lvlText w:val="•"/>
      <w:lvlJc w:val="left"/>
      <w:pPr>
        <w:ind w:left="452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5E45A2E">
      <w:start w:val="1"/>
      <w:numFmt w:val="bullet"/>
      <w:lvlText w:val="o"/>
      <w:lvlJc w:val="left"/>
      <w:pPr>
        <w:ind w:left="52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72EB9A4">
      <w:start w:val="1"/>
      <w:numFmt w:val="bullet"/>
      <w:lvlText w:val="▪"/>
      <w:lvlJc w:val="left"/>
      <w:pPr>
        <w:ind w:left="596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1A1306A0"/>
    <w:multiLevelType w:val="hybridMultilevel"/>
    <w:tmpl w:val="9EFCC5F8"/>
    <w:lvl w:ilvl="0" w:tplc="5A82BA40">
      <w:start w:val="1"/>
      <w:numFmt w:val="upperRoman"/>
      <w:lvlText w:val="%1."/>
      <w:lvlJc w:val="left"/>
      <w:pPr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4EEA58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5BAFB04">
      <w:start w:val="1"/>
      <w:numFmt w:val="lowerRoman"/>
      <w:lvlText w:val="%3."/>
      <w:lvlJc w:val="left"/>
      <w:pPr>
        <w:ind w:left="216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69C94F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7482FC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3E8130C">
      <w:start w:val="1"/>
      <w:numFmt w:val="lowerRoman"/>
      <w:lvlText w:val="%6."/>
      <w:lvlJc w:val="left"/>
      <w:pPr>
        <w:ind w:left="432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392F3D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98EE29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8C0F47C">
      <w:start w:val="1"/>
      <w:numFmt w:val="lowerRoman"/>
      <w:lvlText w:val="%9."/>
      <w:lvlJc w:val="left"/>
      <w:pPr>
        <w:ind w:left="648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AB37E7D"/>
    <w:multiLevelType w:val="hybridMultilevel"/>
    <w:tmpl w:val="BC82690C"/>
    <w:styleLink w:val="3"/>
    <w:lvl w:ilvl="0" w:tplc="743CAD3A">
      <w:start w:val="1"/>
      <w:numFmt w:val="upperRoman"/>
      <w:lvlText w:val="%1."/>
      <w:lvlJc w:val="left"/>
      <w:pPr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EB32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BF21D6C">
      <w:start w:val="1"/>
      <w:numFmt w:val="lowerRoman"/>
      <w:lvlText w:val="%3."/>
      <w:lvlJc w:val="left"/>
      <w:pPr>
        <w:ind w:left="2160" w:hanging="29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F940D7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CA0C2A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7ECD43E">
      <w:start w:val="1"/>
      <w:numFmt w:val="lowerRoman"/>
      <w:lvlText w:val="%6."/>
      <w:lvlJc w:val="left"/>
      <w:pPr>
        <w:ind w:left="4320" w:hanging="29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B76756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A907F5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20E2318">
      <w:start w:val="1"/>
      <w:numFmt w:val="lowerRoman"/>
      <w:lvlText w:val="%9."/>
      <w:lvlJc w:val="left"/>
      <w:pPr>
        <w:ind w:left="6480" w:hanging="29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>
    <w:nsid w:val="209E7E17"/>
    <w:multiLevelType w:val="hybridMultilevel"/>
    <w:tmpl w:val="2DF21AA8"/>
    <w:styleLink w:val="21"/>
    <w:lvl w:ilvl="0" w:tplc="1ED2C0BC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12A38CC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3DC7BD6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B5083FC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6EA78BC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3847B9C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E74FA78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3E8623A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FEC1ACE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>
    <w:nsid w:val="22100344"/>
    <w:multiLevelType w:val="hybridMultilevel"/>
    <w:tmpl w:val="F02C6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6216A8"/>
    <w:multiLevelType w:val="hybridMultilevel"/>
    <w:tmpl w:val="C54C962A"/>
    <w:styleLink w:val="27"/>
    <w:lvl w:ilvl="0" w:tplc="6838823C">
      <w:start w:val="1"/>
      <w:numFmt w:val="bullet"/>
      <w:lvlText w:val="•"/>
      <w:lvlJc w:val="left"/>
      <w:pPr>
        <w:tabs>
          <w:tab w:val="center" w:pos="567"/>
        </w:tabs>
        <w:ind w:left="1276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4A2885C">
      <w:start w:val="1"/>
      <w:numFmt w:val="bullet"/>
      <w:lvlText w:val="o"/>
      <w:lvlJc w:val="left"/>
      <w:pPr>
        <w:tabs>
          <w:tab w:val="center" w:pos="567"/>
        </w:tabs>
        <w:ind w:left="199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8F23AD0">
      <w:start w:val="1"/>
      <w:numFmt w:val="bullet"/>
      <w:lvlText w:val="▪"/>
      <w:lvlJc w:val="left"/>
      <w:pPr>
        <w:tabs>
          <w:tab w:val="center" w:pos="567"/>
        </w:tabs>
        <w:ind w:left="271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1B41FCC">
      <w:start w:val="1"/>
      <w:numFmt w:val="bullet"/>
      <w:lvlText w:val="•"/>
      <w:lvlJc w:val="left"/>
      <w:pPr>
        <w:tabs>
          <w:tab w:val="center" w:pos="567"/>
        </w:tabs>
        <w:ind w:left="3436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6487E40">
      <w:start w:val="1"/>
      <w:numFmt w:val="bullet"/>
      <w:lvlText w:val="o"/>
      <w:lvlJc w:val="left"/>
      <w:pPr>
        <w:tabs>
          <w:tab w:val="center" w:pos="567"/>
        </w:tabs>
        <w:ind w:left="415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6865E34">
      <w:start w:val="1"/>
      <w:numFmt w:val="bullet"/>
      <w:lvlText w:val="▪"/>
      <w:lvlJc w:val="left"/>
      <w:pPr>
        <w:tabs>
          <w:tab w:val="center" w:pos="567"/>
        </w:tabs>
        <w:ind w:left="487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6DA86C4">
      <w:start w:val="1"/>
      <w:numFmt w:val="bullet"/>
      <w:lvlText w:val="•"/>
      <w:lvlJc w:val="left"/>
      <w:pPr>
        <w:tabs>
          <w:tab w:val="center" w:pos="567"/>
        </w:tabs>
        <w:ind w:left="5596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3AA33D6">
      <w:start w:val="1"/>
      <w:numFmt w:val="bullet"/>
      <w:lvlText w:val="o"/>
      <w:lvlJc w:val="left"/>
      <w:pPr>
        <w:tabs>
          <w:tab w:val="center" w:pos="567"/>
        </w:tabs>
        <w:ind w:left="631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4EE5794">
      <w:start w:val="1"/>
      <w:numFmt w:val="bullet"/>
      <w:lvlText w:val="▪"/>
      <w:lvlJc w:val="left"/>
      <w:pPr>
        <w:tabs>
          <w:tab w:val="center" w:pos="567"/>
        </w:tabs>
        <w:ind w:left="703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>
    <w:nsid w:val="27837605"/>
    <w:multiLevelType w:val="hybridMultilevel"/>
    <w:tmpl w:val="C9A41B22"/>
    <w:styleLink w:val="5"/>
    <w:lvl w:ilvl="0" w:tplc="39BC5B66">
      <w:start w:val="1"/>
      <w:numFmt w:val="upperRoman"/>
      <w:lvlText w:val="%1."/>
      <w:lvlJc w:val="left"/>
      <w:pPr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2EE3F08">
      <w:start w:val="1"/>
      <w:numFmt w:val="lowerLetter"/>
      <w:lvlText w:val="%2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5F2B532">
      <w:start w:val="1"/>
      <w:numFmt w:val="lowerRoman"/>
      <w:lvlText w:val="%3."/>
      <w:lvlJc w:val="left"/>
      <w:pPr>
        <w:ind w:left="1440" w:hanging="29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90686A">
      <w:start w:val="1"/>
      <w:numFmt w:val="decimal"/>
      <w:lvlText w:val="%4."/>
      <w:lvlJc w:val="left"/>
      <w:pPr>
        <w:ind w:left="21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EA893BE">
      <w:start w:val="1"/>
      <w:numFmt w:val="lowerLetter"/>
      <w:lvlText w:val="%5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F297E4">
      <w:start w:val="1"/>
      <w:numFmt w:val="lowerRoman"/>
      <w:lvlText w:val="%6."/>
      <w:lvlJc w:val="left"/>
      <w:pPr>
        <w:ind w:left="3600" w:hanging="29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482B6E4">
      <w:start w:val="1"/>
      <w:numFmt w:val="decimal"/>
      <w:lvlText w:val="%7."/>
      <w:lvlJc w:val="left"/>
      <w:pPr>
        <w:ind w:left="43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2E4C2C4">
      <w:start w:val="1"/>
      <w:numFmt w:val="lowerLetter"/>
      <w:lvlText w:val="%8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6820BFC">
      <w:start w:val="1"/>
      <w:numFmt w:val="lowerRoman"/>
      <w:lvlText w:val="%9."/>
      <w:lvlJc w:val="left"/>
      <w:pPr>
        <w:ind w:left="5760" w:hanging="29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>
    <w:nsid w:val="27906F0A"/>
    <w:multiLevelType w:val="hybridMultilevel"/>
    <w:tmpl w:val="59DCD56A"/>
    <w:lvl w:ilvl="0" w:tplc="04190001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87E90DA">
      <w:start w:val="1"/>
      <w:numFmt w:val="bullet"/>
      <w:lvlText w:val="o"/>
      <w:lvlJc w:val="left"/>
      <w:pPr>
        <w:ind w:left="93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E4E3286">
      <w:start w:val="1"/>
      <w:numFmt w:val="bullet"/>
      <w:lvlText w:val="▪"/>
      <w:lvlJc w:val="left"/>
      <w:pPr>
        <w:ind w:left="165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B6E6108">
      <w:start w:val="1"/>
      <w:numFmt w:val="bullet"/>
      <w:lvlText w:val="•"/>
      <w:lvlJc w:val="left"/>
      <w:pPr>
        <w:ind w:left="2373" w:hanging="21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5B017E2">
      <w:start w:val="1"/>
      <w:numFmt w:val="bullet"/>
      <w:lvlText w:val="o"/>
      <w:lvlJc w:val="left"/>
      <w:pPr>
        <w:ind w:left="309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EFA48DE">
      <w:start w:val="1"/>
      <w:numFmt w:val="bullet"/>
      <w:lvlText w:val="▪"/>
      <w:lvlJc w:val="left"/>
      <w:pPr>
        <w:ind w:left="381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428E4C0">
      <w:start w:val="1"/>
      <w:numFmt w:val="bullet"/>
      <w:lvlText w:val="•"/>
      <w:lvlJc w:val="left"/>
      <w:pPr>
        <w:ind w:left="4533" w:hanging="21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6D26B38">
      <w:start w:val="1"/>
      <w:numFmt w:val="bullet"/>
      <w:lvlText w:val="o"/>
      <w:lvlJc w:val="left"/>
      <w:pPr>
        <w:ind w:left="525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73EF872">
      <w:start w:val="1"/>
      <w:numFmt w:val="bullet"/>
      <w:lvlText w:val="▪"/>
      <w:lvlJc w:val="left"/>
      <w:pPr>
        <w:ind w:left="597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29EB4F09"/>
    <w:multiLevelType w:val="hybridMultilevel"/>
    <w:tmpl w:val="8E1C44BA"/>
    <w:lvl w:ilvl="0" w:tplc="F33E4FF0">
      <w:start w:val="1"/>
      <w:numFmt w:val="upperRoman"/>
      <w:lvlText w:val="%1."/>
      <w:lvlJc w:val="left"/>
      <w:pPr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BC4AFC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1A079E2">
      <w:start w:val="1"/>
      <w:numFmt w:val="lowerRoman"/>
      <w:lvlText w:val="%3."/>
      <w:lvlJc w:val="left"/>
      <w:pPr>
        <w:ind w:left="216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1DEE14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EC2E8C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4121BAA">
      <w:start w:val="1"/>
      <w:numFmt w:val="lowerRoman"/>
      <w:lvlText w:val="%6."/>
      <w:lvlJc w:val="left"/>
      <w:pPr>
        <w:ind w:left="432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660306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B8C70B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378F222">
      <w:start w:val="1"/>
      <w:numFmt w:val="lowerRoman"/>
      <w:lvlText w:val="%9."/>
      <w:lvlJc w:val="left"/>
      <w:pPr>
        <w:ind w:left="648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>
    <w:nsid w:val="2E9133B3"/>
    <w:multiLevelType w:val="hybridMultilevel"/>
    <w:tmpl w:val="3EBA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3BA02AC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5DA58B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AE8F514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C56DE0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47E25D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32EEFBA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5403F94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A8408F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>
    <w:nsid w:val="2F725FA3"/>
    <w:multiLevelType w:val="hybridMultilevel"/>
    <w:tmpl w:val="8AA09E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A46DBC"/>
    <w:multiLevelType w:val="hybridMultilevel"/>
    <w:tmpl w:val="4E66F898"/>
    <w:styleLink w:val="30"/>
    <w:lvl w:ilvl="0" w:tplc="8F1C9572">
      <w:start w:val="1"/>
      <w:numFmt w:val="decimal"/>
      <w:lvlText w:val="%1.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70EB372">
      <w:start w:val="1"/>
      <w:numFmt w:val="lowerLetter"/>
      <w:lvlText w:val="%2."/>
      <w:lvlJc w:val="left"/>
      <w:pPr>
        <w:ind w:left="142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44AB39C">
      <w:start w:val="1"/>
      <w:numFmt w:val="lowerRoman"/>
      <w:lvlText w:val="%3."/>
      <w:lvlJc w:val="left"/>
      <w:pPr>
        <w:ind w:left="2149" w:hanging="2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B48DE90">
      <w:start w:val="1"/>
      <w:numFmt w:val="decimal"/>
      <w:lvlText w:val="%4."/>
      <w:lvlJc w:val="left"/>
      <w:pPr>
        <w:ind w:left="286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F4605D2">
      <w:start w:val="1"/>
      <w:numFmt w:val="lowerLetter"/>
      <w:lvlText w:val="%5."/>
      <w:lvlJc w:val="left"/>
      <w:pPr>
        <w:ind w:left="358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57663F0">
      <w:start w:val="1"/>
      <w:numFmt w:val="lowerRoman"/>
      <w:lvlText w:val="%6."/>
      <w:lvlJc w:val="left"/>
      <w:pPr>
        <w:ind w:left="4309" w:hanging="2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298DCB4">
      <w:start w:val="1"/>
      <w:numFmt w:val="decimal"/>
      <w:lvlText w:val="%7."/>
      <w:lvlJc w:val="left"/>
      <w:pPr>
        <w:ind w:left="502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CCF576">
      <w:start w:val="1"/>
      <w:numFmt w:val="lowerLetter"/>
      <w:lvlText w:val="%8."/>
      <w:lvlJc w:val="left"/>
      <w:pPr>
        <w:ind w:left="574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2D2F91A">
      <w:start w:val="1"/>
      <w:numFmt w:val="lowerRoman"/>
      <w:lvlText w:val="%9."/>
      <w:lvlJc w:val="left"/>
      <w:pPr>
        <w:ind w:left="6469" w:hanging="2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32483C81"/>
    <w:multiLevelType w:val="hybridMultilevel"/>
    <w:tmpl w:val="9CB8B950"/>
    <w:lvl w:ilvl="0" w:tplc="04190001">
      <w:start w:val="1"/>
      <w:numFmt w:val="bullet"/>
      <w:lvlText w:val=""/>
      <w:lvlJc w:val="left"/>
      <w:pPr>
        <w:ind w:left="205" w:hanging="2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7748202">
      <w:start w:val="1"/>
      <w:numFmt w:val="bullet"/>
      <w:lvlText w:val="o"/>
      <w:lvlJc w:val="left"/>
      <w:pPr>
        <w:ind w:left="92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8781EC0">
      <w:start w:val="1"/>
      <w:numFmt w:val="bullet"/>
      <w:lvlText w:val="▪"/>
      <w:lvlJc w:val="left"/>
      <w:pPr>
        <w:ind w:left="16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496BACA">
      <w:start w:val="1"/>
      <w:numFmt w:val="bullet"/>
      <w:lvlText w:val="•"/>
      <w:lvlJc w:val="left"/>
      <w:pPr>
        <w:ind w:left="236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0C616DA">
      <w:start w:val="1"/>
      <w:numFmt w:val="bullet"/>
      <w:lvlText w:val="o"/>
      <w:lvlJc w:val="left"/>
      <w:pPr>
        <w:ind w:left="308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BAA931A">
      <w:start w:val="1"/>
      <w:numFmt w:val="bullet"/>
      <w:lvlText w:val="▪"/>
      <w:lvlJc w:val="left"/>
      <w:pPr>
        <w:ind w:left="380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A207DAA">
      <w:start w:val="1"/>
      <w:numFmt w:val="bullet"/>
      <w:lvlText w:val="•"/>
      <w:lvlJc w:val="left"/>
      <w:pPr>
        <w:ind w:left="452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8CCE62A">
      <w:start w:val="1"/>
      <w:numFmt w:val="bullet"/>
      <w:lvlText w:val="o"/>
      <w:lvlJc w:val="left"/>
      <w:pPr>
        <w:ind w:left="52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2B86124">
      <w:start w:val="1"/>
      <w:numFmt w:val="bullet"/>
      <w:lvlText w:val="▪"/>
      <w:lvlJc w:val="left"/>
      <w:pPr>
        <w:ind w:left="596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7">
    <w:nsid w:val="38A43870"/>
    <w:multiLevelType w:val="hybridMultilevel"/>
    <w:tmpl w:val="B3C29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E8CB31A">
      <w:start w:val="1"/>
      <w:numFmt w:val="bullet"/>
      <w:lvlText w:val="o"/>
      <w:lvlJc w:val="left"/>
      <w:pPr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13C72EC">
      <w:start w:val="1"/>
      <w:numFmt w:val="bullet"/>
      <w:lvlText w:val="▪"/>
      <w:lvlJc w:val="left"/>
      <w:pPr>
        <w:ind w:left="25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EB47CAC">
      <w:start w:val="1"/>
      <w:numFmt w:val="bullet"/>
      <w:lvlText w:val="•"/>
      <w:lvlJc w:val="left"/>
      <w:pPr>
        <w:ind w:left="32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AFC0BCC">
      <w:start w:val="1"/>
      <w:numFmt w:val="bullet"/>
      <w:lvlText w:val="o"/>
      <w:lvlJc w:val="left"/>
      <w:pPr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43EF8E6">
      <w:start w:val="1"/>
      <w:numFmt w:val="bullet"/>
      <w:lvlText w:val="▪"/>
      <w:lvlJc w:val="left"/>
      <w:pPr>
        <w:ind w:left="46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B65BAE">
      <w:start w:val="1"/>
      <w:numFmt w:val="bullet"/>
      <w:lvlText w:val="•"/>
      <w:lvlJc w:val="left"/>
      <w:pPr>
        <w:ind w:left="54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8CC44D8">
      <w:start w:val="1"/>
      <w:numFmt w:val="bullet"/>
      <w:lvlText w:val="o"/>
      <w:lvlJc w:val="left"/>
      <w:pPr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4F423F0">
      <w:start w:val="1"/>
      <w:numFmt w:val="bullet"/>
      <w:lvlText w:val="▪"/>
      <w:lvlJc w:val="left"/>
      <w:pPr>
        <w:ind w:left="68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96100E8"/>
    <w:multiLevelType w:val="hybridMultilevel"/>
    <w:tmpl w:val="E466E0A6"/>
    <w:lvl w:ilvl="0" w:tplc="CC846E08">
      <w:start w:val="1"/>
      <w:numFmt w:val="upperRoman"/>
      <w:lvlText w:val="%1."/>
      <w:lvlJc w:val="left"/>
      <w:pPr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97A9E3C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1946FF2">
      <w:start w:val="1"/>
      <w:numFmt w:val="lowerRoman"/>
      <w:lvlText w:val="%3."/>
      <w:lvlJc w:val="left"/>
      <w:pPr>
        <w:ind w:left="216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FAE6D8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D76B15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F76761C">
      <w:start w:val="1"/>
      <w:numFmt w:val="lowerRoman"/>
      <w:lvlText w:val="%6."/>
      <w:lvlJc w:val="left"/>
      <w:pPr>
        <w:ind w:left="432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AAA9E0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158F9F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8763508">
      <w:start w:val="1"/>
      <w:numFmt w:val="lowerRoman"/>
      <w:lvlText w:val="%9."/>
      <w:lvlJc w:val="left"/>
      <w:pPr>
        <w:ind w:left="648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EBF53A6"/>
    <w:multiLevelType w:val="hybridMultilevel"/>
    <w:tmpl w:val="C100D91C"/>
    <w:lvl w:ilvl="0" w:tplc="04190001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5D86D08">
      <w:start w:val="1"/>
      <w:numFmt w:val="bullet"/>
      <w:lvlText w:val="o"/>
      <w:lvlJc w:val="left"/>
      <w:pPr>
        <w:ind w:left="93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69A4F58">
      <w:start w:val="1"/>
      <w:numFmt w:val="bullet"/>
      <w:lvlText w:val="▪"/>
      <w:lvlJc w:val="left"/>
      <w:pPr>
        <w:ind w:left="165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6F6B16A">
      <w:start w:val="1"/>
      <w:numFmt w:val="bullet"/>
      <w:lvlText w:val="•"/>
      <w:lvlJc w:val="left"/>
      <w:pPr>
        <w:ind w:left="2373" w:hanging="21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50B136">
      <w:start w:val="1"/>
      <w:numFmt w:val="bullet"/>
      <w:lvlText w:val="o"/>
      <w:lvlJc w:val="left"/>
      <w:pPr>
        <w:ind w:left="309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078FB84">
      <w:start w:val="1"/>
      <w:numFmt w:val="bullet"/>
      <w:lvlText w:val="▪"/>
      <w:lvlJc w:val="left"/>
      <w:pPr>
        <w:ind w:left="381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6D8EE86">
      <w:start w:val="1"/>
      <w:numFmt w:val="bullet"/>
      <w:lvlText w:val="•"/>
      <w:lvlJc w:val="left"/>
      <w:pPr>
        <w:ind w:left="4533" w:hanging="21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164CB48">
      <w:start w:val="1"/>
      <w:numFmt w:val="bullet"/>
      <w:lvlText w:val="o"/>
      <w:lvlJc w:val="left"/>
      <w:pPr>
        <w:ind w:left="525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85C9ACA">
      <w:start w:val="1"/>
      <w:numFmt w:val="bullet"/>
      <w:lvlText w:val="▪"/>
      <w:lvlJc w:val="left"/>
      <w:pPr>
        <w:ind w:left="597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FC11EA7"/>
    <w:multiLevelType w:val="hybridMultilevel"/>
    <w:tmpl w:val="5AE8D9B8"/>
    <w:lvl w:ilvl="0" w:tplc="0F58118A">
      <w:start w:val="1"/>
      <w:numFmt w:val="upperRoman"/>
      <w:lvlText w:val="%1."/>
      <w:lvlJc w:val="left"/>
      <w:pPr>
        <w:ind w:left="708" w:hanging="70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0295F8">
      <w:start w:val="1"/>
      <w:numFmt w:val="lowerLetter"/>
      <w:lvlText w:val="%2."/>
      <w:lvlJc w:val="left"/>
      <w:pPr>
        <w:ind w:left="696" w:hanging="696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5186530">
      <w:start w:val="1"/>
      <w:numFmt w:val="lowerRoman"/>
      <w:lvlText w:val="%3."/>
      <w:lvlJc w:val="left"/>
      <w:pPr>
        <w:ind w:left="1080" w:hanging="58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1187826">
      <w:start w:val="1"/>
      <w:numFmt w:val="decimal"/>
      <w:lvlText w:val="%4."/>
      <w:lvlJc w:val="left"/>
      <w:pPr>
        <w:ind w:left="1800" w:hanging="67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E94B33E">
      <w:start w:val="1"/>
      <w:numFmt w:val="lowerLetter"/>
      <w:lvlText w:val="%5."/>
      <w:lvlJc w:val="left"/>
      <w:pPr>
        <w:ind w:left="2520" w:hanging="6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CBEFBC4">
      <w:start w:val="1"/>
      <w:numFmt w:val="lowerRoman"/>
      <w:lvlText w:val="%6."/>
      <w:lvlJc w:val="left"/>
      <w:pPr>
        <w:ind w:left="3240" w:hanging="55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102122">
      <w:start w:val="1"/>
      <w:numFmt w:val="decimal"/>
      <w:lvlText w:val="%7."/>
      <w:lvlJc w:val="left"/>
      <w:pPr>
        <w:ind w:left="3960" w:hanging="636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18EF244">
      <w:start w:val="1"/>
      <w:numFmt w:val="lowerLetter"/>
      <w:lvlText w:val="%8."/>
      <w:lvlJc w:val="left"/>
      <w:pPr>
        <w:ind w:left="4680" w:hanging="62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C668DC">
      <w:start w:val="1"/>
      <w:numFmt w:val="lowerRoman"/>
      <w:lvlText w:val="%9."/>
      <w:lvlJc w:val="left"/>
      <w:pPr>
        <w:ind w:left="5400" w:hanging="51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">
    <w:nsid w:val="432239C6"/>
    <w:multiLevelType w:val="hybridMultilevel"/>
    <w:tmpl w:val="4490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B1150"/>
    <w:multiLevelType w:val="hybridMultilevel"/>
    <w:tmpl w:val="9028C5F0"/>
    <w:numStyleLink w:val="29"/>
  </w:abstractNum>
  <w:abstractNum w:abstractNumId="23">
    <w:nsid w:val="472D4227"/>
    <w:multiLevelType w:val="hybridMultilevel"/>
    <w:tmpl w:val="0E540264"/>
    <w:styleLink w:val="26"/>
    <w:lvl w:ilvl="0" w:tplc="2CA66C2E">
      <w:start w:val="1"/>
      <w:numFmt w:val="bullet"/>
      <w:lvlText w:val="•"/>
      <w:lvlJc w:val="left"/>
      <w:pPr>
        <w:ind w:left="1276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9949A4A">
      <w:start w:val="1"/>
      <w:numFmt w:val="bullet"/>
      <w:lvlText w:val="o"/>
      <w:lvlJc w:val="left"/>
      <w:pPr>
        <w:ind w:left="199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70AA58C">
      <w:start w:val="1"/>
      <w:numFmt w:val="bullet"/>
      <w:lvlText w:val="▪"/>
      <w:lvlJc w:val="left"/>
      <w:pPr>
        <w:ind w:left="271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466CFB8">
      <w:start w:val="1"/>
      <w:numFmt w:val="bullet"/>
      <w:lvlText w:val="•"/>
      <w:lvlJc w:val="left"/>
      <w:pPr>
        <w:ind w:left="3436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E38BC88">
      <w:start w:val="1"/>
      <w:numFmt w:val="bullet"/>
      <w:lvlText w:val="o"/>
      <w:lvlJc w:val="left"/>
      <w:pPr>
        <w:ind w:left="415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181B4C">
      <w:start w:val="1"/>
      <w:numFmt w:val="bullet"/>
      <w:lvlText w:val="▪"/>
      <w:lvlJc w:val="left"/>
      <w:pPr>
        <w:ind w:left="487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EEC9670">
      <w:start w:val="1"/>
      <w:numFmt w:val="bullet"/>
      <w:lvlText w:val="•"/>
      <w:lvlJc w:val="left"/>
      <w:pPr>
        <w:ind w:left="5596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F626AB4">
      <w:start w:val="1"/>
      <w:numFmt w:val="bullet"/>
      <w:lvlText w:val="o"/>
      <w:lvlJc w:val="left"/>
      <w:pPr>
        <w:ind w:left="631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1B61D38">
      <w:start w:val="1"/>
      <w:numFmt w:val="bullet"/>
      <w:lvlText w:val="▪"/>
      <w:lvlJc w:val="left"/>
      <w:pPr>
        <w:ind w:left="703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>
    <w:nsid w:val="4CBA34C9"/>
    <w:multiLevelType w:val="hybridMultilevel"/>
    <w:tmpl w:val="5FCA4F0A"/>
    <w:styleLink w:val="22"/>
    <w:lvl w:ilvl="0" w:tplc="958A515A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B521612">
      <w:start w:val="1"/>
      <w:numFmt w:val="lowerLetter"/>
      <w:lvlText w:val="%2."/>
      <w:lvlJc w:val="left"/>
      <w:pPr>
        <w:ind w:left="15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BE5C14">
      <w:start w:val="1"/>
      <w:numFmt w:val="lowerRoman"/>
      <w:lvlText w:val="%3."/>
      <w:lvlJc w:val="left"/>
      <w:pPr>
        <w:ind w:left="2226" w:hanging="3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1CE1C4A">
      <w:start w:val="1"/>
      <w:numFmt w:val="decimal"/>
      <w:lvlText w:val="%4."/>
      <w:lvlJc w:val="left"/>
      <w:pPr>
        <w:ind w:left="29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A0ADD3A">
      <w:start w:val="1"/>
      <w:numFmt w:val="lowerLetter"/>
      <w:lvlText w:val="%5."/>
      <w:lvlJc w:val="left"/>
      <w:pPr>
        <w:ind w:left="36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45E19AA">
      <w:start w:val="1"/>
      <w:numFmt w:val="lowerRoman"/>
      <w:lvlText w:val="%6."/>
      <w:lvlJc w:val="left"/>
      <w:pPr>
        <w:ind w:left="4386" w:hanging="3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57677C0">
      <w:start w:val="1"/>
      <w:numFmt w:val="decimal"/>
      <w:lvlText w:val="%7."/>
      <w:lvlJc w:val="left"/>
      <w:pPr>
        <w:ind w:left="51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D4C7274">
      <w:start w:val="1"/>
      <w:numFmt w:val="lowerLetter"/>
      <w:lvlText w:val="%8."/>
      <w:lvlJc w:val="left"/>
      <w:pPr>
        <w:ind w:left="58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FA4ABE0">
      <w:start w:val="1"/>
      <w:numFmt w:val="lowerRoman"/>
      <w:lvlText w:val="%9."/>
      <w:lvlJc w:val="left"/>
      <w:pPr>
        <w:ind w:left="6546" w:hanging="3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5">
    <w:nsid w:val="55C7053B"/>
    <w:multiLevelType w:val="singleLevel"/>
    <w:tmpl w:val="85B614BA"/>
    <w:lvl w:ilvl="0">
      <w:start w:val="1"/>
      <w:numFmt w:val="bullet"/>
      <w:pStyle w:val="spisok"/>
      <w:lvlText w:val=""/>
      <w:lvlJc w:val="left"/>
      <w:pPr>
        <w:tabs>
          <w:tab w:val="num" w:pos="502"/>
        </w:tabs>
        <w:ind w:left="-255" w:firstLine="397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26">
    <w:nsid w:val="59043743"/>
    <w:multiLevelType w:val="hybridMultilevel"/>
    <w:tmpl w:val="69D47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5051E4"/>
    <w:multiLevelType w:val="hybridMultilevel"/>
    <w:tmpl w:val="AB8216D6"/>
    <w:lvl w:ilvl="0" w:tplc="04190001">
      <w:start w:val="1"/>
      <w:numFmt w:val="bullet"/>
      <w:lvlText w:val=""/>
      <w:lvlJc w:val="left"/>
      <w:pPr>
        <w:ind w:left="205" w:hanging="2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1AAF668">
      <w:start w:val="1"/>
      <w:numFmt w:val="bullet"/>
      <w:lvlText w:val="o"/>
      <w:lvlJc w:val="left"/>
      <w:pPr>
        <w:ind w:left="92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1A2C4A6">
      <w:start w:val="1"/>
      <w:numFmt w:val="bullet"/>
      <w:lvlText w:val="▪"/>
      <w:lvlJc w:val="left"/>
      <w:pPr>
        <w:ind w:left="16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0B48A66">
      <w:start w:val="1"/>
      <w:numFmt w:val="bullet"/>
      <w:lvlText w:val="•"/>
      <w:lvlJc w:val="left"/>
      <w:pPr>
        <w:ind w:left="236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3089406">
      <w:start w:val="1"/>
      <w:numFmt w:val="bullet"/>
      <w:lvlText w:val="o"/>
      <w:lvlJc w:val="left"/>
      <w:pPr>
        <w:ind w:left="308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13E6F28">
      <w:start w:val="1"/>
      <w:numFmt w:val="bullet"/>
      <w:lvlText w:val="▪"/>
      <w:lvlJc w:val="left"/>
      <w:pPr>
        <w:ind w:left="380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3CE85F4">
      <w:start w:val="1"/>
      <w:numFmt w:val="bullet"/>
      <w:lvlText w:val="•"/>
      <w:lvlJc w:val="left"/>
      <w:pPr>
        <w:ind w:left="452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D6CF9FC">
      <w:start w:val="1"/>
      <w:numFmt w:val="bullet"/>
      <w:lvlText w:val="o"/>
      <w:lvlJc w:val="left"/>
      <w:pPr>
        <w:ind w:left="52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C1A8EEE">
      <w:start w:val="1"/>
      <w:numFmt w:val="bullet"/>
      <w:lvlText w:val="▪"/>
      <w:lvlJc w:val="left"/>
      <w:pPr>
        <w:ind w:left="596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5DA37F16"/>
    <w:multiLevelType w:val="hybridMultilevel"/>
    <w:tmpl w:val="81FAB73C"/>
    <w:lvl w:ilvl="0" w:tplc="C87E28DA">
      <w:start w:val="1"/>
      <w:numFmt w:val="bullet"/>
      <w:lvlText w:val="◦"/>
      <w:lvlJc w:val="left"/>
      <w:pPr>
        <w:tabs>
          <w:tab w:val="num" w:pos="510"/>
        </w:tabs>
        <w:ind w:left="0" w:firstLine="425"/>
      </w:pPr>
      <w:rPr>
        <w:rFonts w:ascii="Times New Roman" w:hAnsi="Times New Roman" w:cs="Times New Roman" w:hint="default"/>
        <w:caps w:val="0"/>
        <w:strike w:val="0"/>
        <w:dstrike w:val="0"/>
        <w:vanish w:val="0"/>
        <w:spacing w:val="0"/>
        <w:w w:val="1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04768"/>
    <w:multiLevelType w:val="hybridMultilevel"/>
    <w:tmpl w:val="2FDA28D8"/>
    <w:styleLink w:val="1"/>
    <w:lvl w:ilvl="0" w:tplc="2BB88C94">
      <w:start w:val="1"/>
      <w:numFmt w:val="upperRoman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96C651C">
      <w:start w:val="1"/>
      <w:numFmt w:val="upperRoman"/>
      <w:lvlText w:val="%2."/>
      <w:lvlJc w:val="left"/>
      <w:pPr>
        <w:tabs>
          <w:tab w:val="left" w:pos="360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CA828E2">
      <w:start w:val="1"/>
      <w:numFmt w:val="upperRoman"/>
      <w:lvlText w:val="%3."/>
      <w:lvlJc w:val="left"/>
      <w:pPr>
        <w:tabs>
          <w:tab w:val="left" w:pos="360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9D01A1C">
      <w:start w:val="1"/>
      <w:numFmt w:val="upperRoman"/>
      <w:lvlText w:val="%4."/>
      <w:lvlJc w:val="left"/>
      <w:pPr>
        <w:tabs>
          <w:tab w:val="left" w:pos="360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D68F08">
      <w:start w:val="1"/>
      <w:numFmt w:val="upperRoman"/>
      <w:lvlText w:val="%5."/>
      <w:lvlJc w:val="left"/>
      <w:pPr>
        <w:tabs>
          <w:tab w:val="left" w:pos="360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F54ABDE">
      <w:start w:val="1"/>
      <w:numFmt w:val="upperRoman"/>
      <w:lvlText w:val="%6."/>
      <w:lvlJc w:val="left"/>
      <w:pPr>
        <w:tabs>
          <w:tab w:val="left" w:pos="360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8E8BEE4">
      <w:start w:val="1"/>
      <w:numFmt w:val="upperRoman"/>
      <w:lvlText w:val="%7."/>
      <w:lvlJc w:val="left"/>
      <w:pPr>
        <w:tabs>
          <w:tab w:val="left" w:pos="360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9401BD0">
      <w:start w:val="1"/>
      <w:numFmt w:val="upperRoman"/>
      <w:lvlText w:val="%8."/>
      <w:lvlJc w:val="left"/>
      <w:pPr>
        <w:tabs>
          <w:tab w:val="left" w:pos="360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862677A">
      <w:start w:val="1"/>
      <w:numFmt w:val="upperRoman"/>
      <w:lvlText w:val="%9."/>
      <w:lvlJc w:val="left"/>
      <w:pPr>
        <w:tabs>
          <w:tab w:val="left" w:pos="360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>
    <w:nsid w:val="5FD42411"/>
    <w:multiLevelType w:val="hybridMultilevel"/>
    <w:tmpl w:val="C69624B4"/>
    <w:lvl w:ilvl="0" w:tplc="51D60994">
      <w:start w:val="1"/>
      <w:numFmt w:val="upperRoman"/>
      <w:lvlText w:val="%1."/>
      <w:lvlJc w:val="left"/>
      <w:pPr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B0E44E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27675D8">
      <w:start w:val="1"/>
      <w:numFmt w:val="lowerRoman"/>
      <w:lvlText w:val="%3."/>
      <w:lvlJc w:val="left"/>
      <w:pPr>
        <w:ind w:left="216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518A3D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6E46B4C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98ADEA4">
      <w:start w:val="1"/>
      <w:numFmt w:val="lowerRoman"/>
      <w:lvlText w:val="%6."/>
      <w:lvlJc w:val="left"/>
      <w:pPr>
        <w:ind w:left="432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BAE6820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420019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9D4F9FA">
      <w:start w:val="1"/>
      <w:numFmt w:val="lowerRoman"/>
      <w:lvlText w:val="%9."/>
      <w:lvlJc w:val="left"/>
      <w:pPr>
        <w:ind w:left="6480" w:hanging="26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1">
    <w:nsid w:val="63FA4975"/>
    <w:multiLevelType w:val="hybridMultilevel"/>
    <w:tmpl w:val="C73CE660"/>
    <w:styleLink w:val="31"/>
    <w:lvl w:ilvl="0" w:tplc="B5BA3DC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A88EA2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1A8F4A2">
      <w:start w:val="1"/>
      <w:numFmt w:val="lowerRoman"/>
      <w:lvlText w:val="%3."/>
      <w:lvlJc w:val="left"/>
      <w:pPr>
        <w:ind w:left="21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024C12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D864AC6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3389752">
      <w:start w:val="1"/>
      <w:numFmt w:val="lowerRoman"/>
      <w:lvlText w:val="%6."/>
      <w:lvlJc w:val="left"/>
      <w:pPr>
        <w:ind w:left="43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F2A5CD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766A74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C689300">
      <w:start w:val="1"/>
      <w:numFmt w:val="lowerRoman"/>
      <w:lvlText w:val="%9."/>
      <w:lvlJc w:val="left"/>
      <w:pPr>
        <w:ind w:left="648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>
    <w:nsid w:val="640B3C46"/>
    <w:multiLevelType w:val="hybridMultilevel"/>
    <w:tmpl w:val="FEFA88B8"/>
    <w:lvl w:ilvl="0" w:tplc="04190001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8E80E16">
      <w:start w:val="1"/>
      <w:numFmt w:val="bullet"/>
      <w:lvlText w:val="o"/>
      <w:lvlJc w:val="left"/>
      <w:pPr>
        <w:ind w:left="93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E42C67E">
      <w:start w:val="1"/>
      <w:numFmt w:val="bullet"/>
      <w:lvlText w:val="▪"/>
      <w:lvlJc w:val="left"/>
      <w:pPr>
        <w:ind w:left="165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CF0C166">
      <w:start w:val="1"/>
      <w:numFmt w:val="bullet"/>
      <w:lvlText w:val="•"/>
      <w:lvlJc w:val="left"/>
      <w:pPr>
        <w:ind w:left="2373" w:hanging="21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654B566">
      <w:start w:val="1"/>
      <w:numFmt w:val="bullet"/>
      <w:lvlText w:val="o"/>
      <w:lvlJc w:val="left"/>
      <w:pPr>
        <w:ind w:left="309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E0CB80">
      <w:start w:val="1"/>
      <w:numFmt w:val="bullet"/>
      <w:lvlText w:val="▪"/>
      <w:lvlJc w:val="left"/>
      <w:pPr>
        <w:ind w:left="381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390FF60">
      <w:start w:val="1"/>
      <w:numFmt w:val="bullet"/>
      <w:lvlText w:val="•"/>
      <w:lvlJc w:val="left"/>
      <w:pPr>
        <w:ind w:left="4533" w:hanging="21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EB00888">
      <w:start w:val="1"/>
      <w:numFmt w:val="bullet"/>
      <w:lvlText w:val="o"/>
      <w:lvlJc w:val="left"/>
      <w:pPr>
        <w:ind w:left="525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FDA29B6">
      <w:start w:val="1"/>
      <w:numFmt w:val="bullet"/>
      <w:lvlText w:val="▪"/>
      <w:lvlJc w:val="left"/>
      <w:pPr>
        <w:ind w:left="597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>
    <w:nsid w:val="657E51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480CAE"/>
    <w:multiLevelType w:val="hybridMultilevel"/>
    <w:tmpl w:val="2FDA28D8"/>
    <w:numStyleLink w:val="1"/>
  </w:abstractNum>
  <w:abstractNum w:abstractNumId="35">
    <w:nsid w:val="6A191B5B"/>
    <w:multiLevelType w:val="multilevel"/>
    <w:tmpl w:val="4A84407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BA55B33"/>
    <w:multiLevelType w:val="hybridMultilevel"/>
    <w:tmpl w:val="DCBE0DAA"/>
    <w:styleLink w:val="28"/>
    <w:lvl w:ilvl="0" w:tplc="75280D6E">
      <w:start w:val="1"/>
      <w:numFmt w:val="bullet"/>
      <w:lvlText w:val="•"/>
      <w:lvlJc w:val="left"/>
      <w:pPr>
        <w:tabs>
          <w:tab w:val="center" w:pos="567"/>
        </w:tabs>
        <w:ind w:left="1276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B5E2D1E">
      <w:start w:val="1"/>
      <w:numFmt w:val="bullet"/>
      <w:lvlText w:val="o"/>
      <w:lvlJc w:val="left"/>
      <w:pPr>
        <w:tabs>
          <w:tab w:val="center" w:pos="567"/>
        </w:tabs>
        <w:ind w:left="199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7224E8">
      <w:start w:val="1"/>
      <w:numFmt w:val="bullet"/>
      <w:lvlText w:val="▪"/>
      <w:lvlJc w:val="left"/>
      <w:pPr>
        <w:tabs>
          <w:tab w:val="center" w:pos="567"/>
        </w:tabs>
        <w:ind w:left="271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A82DA72">
      <w:start w:val="1"/>
      <w:numFmt w:val="bullet"/>
      <w:lvlText w:val="•"/>
      <w:lvlJc w:val="left"/>
      <w:pPr>
        <w:tabs>
          <w:tab w:val="center" w:pos="567"/>
        </w:tabs>
        <w:ind w:left="3436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A8A4B20">
      <w:start w:val="1"/>
      <w:numFmt w:val="bullet"/>
      <w:lvlText w:val="o"/>
      <w:lvlJc w:val="left"/>
      <w:pPr>
        <w:tabs>
          <w:tab w:val="center" w:pos="567"/>
        </w:tabs>
        <w:ind w:left="415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D223CA8">
      <w:start w:val="1"/>
      <w:numFmt w:val="bullet"/>
      <w:lvlText w:val="▪"/>
      <w:lvlJc w:val="left"/>
      <w:pPr>
        <w:tabs>
          <w:tab w:val="center" w:pos="567"/>
        </w:tabs>
        <w:ind w:left="487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02275D8">
      <w:start w:val="1"/>
      <w:numFmt w:val="bullet"/>
      <w:lvlText w:val="•"/>
      <w:lvlJc w:val="left"/>
      <w:pPr>
        <w:tabs>
          <w:tab w:val="center" w:pos="567"/>
        </w:tabs>
        <w:ind w:left="5596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40834EE">
      <w:start w:val="1"/>
      <w:numFmt w:val="bullet"/>
      <w:lvlText w:val="o"/>
      <w:lvlJc w:val="left"/>
      <w:pPr>
        <w:tabs>
          <w:tab w:val="center" w:pos="567"/>
        </w:tabs>
        <w:ind w:left="631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75E809C">
      <w:start w:val="1"/>
      <w:numFmt w:val="bullet"/>
      <w:lvlText w:val="▪"/>
      <w:lvlJc w:val="left"/>
      <w:pPr>
        <w:tabs>
          <w:tab w:val="center" w:pos="567"/>
        </w:tabs>
        <w:ind w:left="7036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6ECD6F05"/>
    <w:multiLevelType w:val="hybridMultilevel"/>
    <w:tmpl w:val="B1C2E050"/>
    <w:lvl w:ilvl="0" w:tplc="04190001">
      <w:start w:val="1"/>
      <w:numFmt w:val="bullet"/>
      <w:lvlText w:val=""/>
      <w:lvlJc w:val="left"/>
      <w:pPr>
        <w:ind w:left="205" w:hanging="2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CEEF054">
      <w:start w:val="1"/>
      <w:numFmt w:val="bullet"/>
      <w:lvlText w:val="o"/>
      <w:lvlJc w:val="left"/>
      <w:pPr>
        <w:ind w:left="92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5FCBEA6">
      <w:start w:val="1"/>
      <w:numFmt w:val="bullet"/>
      <w:lvlText w:val="▪"/>
      <w:lvlJc w:val="left"/>
      <w:pPr>
        <w:ind w:left="16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5A631DA">
      <w:start w:val="1"/>
      <w:numFmt w:val="bullet"/>
      <w:lvlText w:val="•"/>
      <w:lvlJc w:val="left"/>
      <w:pPr>
        <w:ind w:left="236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40FFDC">
      <w:start w:val="1"/>
      <w:numFmt w:val="bullet"/>
      <w:lvlText w:val="o"/>
      <w:lvlJc w:val="left"/>
      <w:pPr>
        <w:ind w:left="308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3CA3056">
      <w:start w:val="1"/>
      <w:numFmt w:val="bullet"/>
      <w:lvlText w:val="▪"/>
      <w:lvlJc w:val="left"/>
      <w:pPr>
        <w:ind w:left="380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014F78E">
      <w:start w:val="1"/>
      <w:numFmt w:val="bullet"/>
      <w:lvlText w:val="•"/>
      <w:lvlJc w:val="left"/>
      <w:pPr>
        <w:ind w:left="452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7A09D48">
      <w:start w:val="1"/>
      <w:numFmt w:val="bullet"/>
      <w:lvlText w:val="o"/>
      <w:lvlJc w:val="left"/>
      <w:pPr>
        <w:ind w:left="52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55C1612">
      <w:start w:val="1"/>
      <w:numFmt w:val="bullet"/>
      <w:lvlText w:val="▪"/>
      <w:lvlJc w:val="left"/>
      <w:pPr>
        <w:ind w:left="596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8">
    <w:nsid w:val="701930B8"/>
    <w:multiLevelType w:val="hybridMultilevel"/>
    <w:tmpl w:val="9B0801EE"/>
    <w:lvl w:ilvl="0" w:tplc="04190001">
      <w:start w:val="1"/>
      <w:numFmt w:val="bullet"/>
      <w:lvlText w:val=""/>
      <w:lvlJc w:val="left"/>
      <w:pPr>
        <w:ind w:left="205" w:hanging="2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DC8A7DC">
      <w:start w:val="1"/>
      <w:numFmt w:val="bullet"/>
      <w:lvlText w:val="o"/>
      <w:lvlJc w:val="left"/>
      <w:pPr>
        <w:ind w:left="92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2A051FC">
      <w:start w:val="1"/>
      <w:numFmt w:val="bullet"/>
      <w:lvlText w:val="▪"/>
      <w:lvlJc w:val="left"/>
      <w:pPr>
        <w:ind w:left="16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830910C">
      <w:start w:val="1"/>
      <w:numFmt w:val="bullet"/>
      <w:lvlText w:val="•"/>
      <w:lvlJc w:val="left"/>
      <w:pPr>
        <w:ind w:left="236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7861D50">
      <w:start w:val="1"/>
      <w:numFmt w:val="bullet"/>
      <w:lvlText w:val="o"/>
      <w:lvlJc w:val="left"/>
      <w:pPr>
        <w:ind w:left="308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C2CE6D6">
      <w:start w:val="1"/>
      <w:numFmt w:val="bullet"/>
      <w:lvlText w:val="▪"/>
      <w:lvlJc w:val="left"/>
      <w:pPr>
        <w:ind w:left="380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EB61CE6">
      <w:start w:val="1"/>
      <w:numFmt w:val="bullet"/>
      <w:lvlText w:val="•"/>
      <w:lvlJc w:val="left"/>
      <w:pPr>
        <w:ind w:left="452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E4EA09C">
      <w:start w:val="1"/>
      <w:numFmt w:val="bullet"/>
      <w:lvlText w:val="o"/>
      <w:lvlJc w:val="left"/>
      <w:pPr>
        <w:ind w:left="52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1FEACA2">
      <w:start w:val="1"/>
      <w:numFmt w:val="bullet"/>
      <w:lvlText w:val="▪"/>
      <w:lvlJc w:val="left"/>
      <w:pPr>
        <w:ind w:left="596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72D10046"/>
    <w:multiLevelType w:val="hybridMultilevel"/>
    <w:tmpl w:val="7D7C677C"/>
    <w:styleLink w:val="4"/>
    <w:lvl w:ilvl="0" w:tplc="761ED36C">
      <w:start w:val="1"/>
      <w:numFmt w:val="bullet"/>
      <w:lvlText w:val="•"/>
      <w:lvlJc w:val="left"/>
      <w:pPr>
        <w:ind w:left="114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6489F74">
      <w:start w:val="1"/>
      <w:numFmt w:val="bullet"/>
      <w:lvlText w:val="o"/>
      <w:lvlJc w:val="left"/>
      <w:pPr>
        <w:ind w:left="1866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ECCA9C0">
      <w:start w:val="1"/>
      <w:numFmt w:val="bullet"/>
      <w:lvlText w:val="▪"/>
      <w:lvlJc w:val="left"/>
      <w:pPr>
        <w:ind w:left="2586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6104B1C">
      <w:start w:val="1"/>
      <w:numFmt w:val="bullet"/>
      <w:lvlText w:val="•"/>
      <w:lvlJc w:val="left"/>
      <w:pPr>
        <w:ind w:left="330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0E22510">
      <w:start w:val="1"/>
      <w:numFmt w:val="bullet"/>
      <w:lvlText w:val="o"/>
      <w:lvlJc w:val="left"/>
      <w:pPr>
        <w:ind w:left="4026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EA64BFC">
      <w:start w:val="1"/>
      <w:numFmt w:val="bullet"/>
      <w:lvlText w:val="▪"/>
      <w:lvlJc w:val="left"/>
      <w:pPr>
        <w:ind w:left="4746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70A31A2">
      <w:start w:val="1"/>
      <w:numFmt w:val="bullet"/>
      <w:lvlText w:val="•"/>
      <w:lvlJc w:val="left"/>
      <w:pPr>
        <w:ind w:left="546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EAA74EA">
      <w:start w:val="1"/>
      <w:numFmt w:val="bullet"/>
      <w:lvlText w:val="o"/>
      <w:lvlJc w:val="left"/>
      <w:pPr>
        <w:ind w:left="6186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862FC2E">
      <w:start w:val="1"/>
      <w:numFmt w:val="bullet"/>
      <w:lvlText w:val="▪"/>
      <w:lvlJc w:val="left"/>
      <w:pPr>
        <w:ind w:left="6906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0">
    <w:nsid w:val="731F3CDF"/>
    <w:multiLevelType w:val="hybridMultilevel"/>
    <w:tmpl w:val="D41232AA"/>
    <w:styleLink w:val="a"/>
    <w:lvl w:ilvl="0" w:tplc="083AD6B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95059D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1FC28D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21A4C9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E7A75B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1BEF2F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020E36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C4ABB2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D6E49D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74EE2103"/>
    <w:multiLevelType w:val="hybridMultilevel"/>
    <w:tmpl w:val="2FE6EE54"/>
    <w:lvl w:ilvl="0" w:tplc="04190001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3627D32">
      <w:start w:val="1"/>
      <w:numFmt w:val="bullet"/>
      <w:lvlText w:val="o"/>
      <w:lvlJc w:val="left"/>
      <w:pPr>
        <w:ind w:left="93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DEE79A0">
      <w:start w:val="1"/>
      <w:numFmt w:val="bullet"/>
      <w:lvlText w:val="▪"/>
      <w:lvlJc w:val="left"/>
      <w:pPr>
        <w:ind w:left="165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4FE904C">
      <w:start w:val="1"/>
      <w:numFmt w:val="bullet"/>
      <w:lvlText w:val="•"/>
      <w:lvlJc w:val="left"/>
      <w:pPr>
        <w:ind w:left="2373" w:hanging="21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0F4DB34">
      <w:start w:val="1"/>
      <w:numFmt w:val="bullet"/>
      <w:lvlText w:val="o"/>
      <w:lvlJc w:val="left"/>
      <w:pPr>
        <w:ind w:left="309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E8CC8D6">
      <w:start w:val="1"/>
      <w:numFmt w:val="bullet"/>
      <w:lvlText w:val="▪"/>
      <w:lvlJc w:val="left"/>
      <w:pPr>
        <w:ind w:left="381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00C84B6">
      <w:start w:val="1"/>
      <w:numFmt w:val="bullet"/>
      <w:lvlText w:val="•"/>
      <w:lvlJc w:val="left"/>
      <w:pPr>
        <w:ind w:left="4533" w:hanging="21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AD65736">
      <w:start w:val="1"/>
      <w:numFmt w:val="bullet"/>
      <w:lvlText w:val="o"/>
      <w:lvlJc w:val="left"/>
      <w:pPr>
        <w:ind w:left="525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86058">
      <w:start w:val="1"/>
      <w:numFmt w:val="bullet"/>
      <w:lvlText w:val="▪"/>
      <w:lvlJc w:val="left"/>
      <w:pPr>
        <w:ind w:left="5973" w:hanging="21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>
    <w:nsid w:val="78E41FA2"/>
    <w:multiLevelType w:val="hybridMultilevel"/>
    <w:tmpl w:val="9028C5F0"/>
    <w:styleLink w:val="29"/>
    <w:lvl w:ilvl="0" w:tplc="35A6A0E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A0E2E4C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B103414">
      <w:start w:val="1"/>
      <w:numFmt w:val="lowerRoman"/>
      <w:lvlText w:val="%3."/>
      <w:lvlJc w:val="left"/>
      <w:pPr>
        <w:ind w:left="21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57A6F1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F2F06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E048F36">
      <w:start w:val="1"/>
      <w:numFmt w:val="lowerRoman"/>
      <w:lvlText w:val="%6."/>
      <w:lvlJc w:val="left"/>
      <w:pPr>
        <w:ind w:left="43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4F040A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412D4B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12A9CF6">
      <w:start w:val="1"/>
      <w:numFmt w:val="lowerRoman"/>
      <w:lvlText w:val="%9."/>
      <w:lvlJc w:val="left"/>
      <w:pPr>
        <w:ind w:left="648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>
    <w:nsid w:val="7A637574"/>
    <w:multiLevelType w:val="hybridMultilevel"/>
    <w:tmpl w:val="4E66F898"/>
    <w:numStyleLink w:val="30"/>
  </w:abstractNum>
  <w:abstractNum w:abstractNumId="44">
    <w:nsid w:val="7CFE6E4D"/>
    <w:multiLevelType w:val="hybridMultilevel"/>
    <w:tmpl w:val="98128086"/>
    <w:lvl w:ilvl="0" w:tplc="04190001">
      <w:start w:val="1"/>
      <w:numFmt w:val="bullet"/>
      <w:lvlText w:val=""/>
      <w:lvlJc w:val="left"/>
      <w:pPr>
        <w:ind w:left="205" w:hanging="205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52E20EE">
      <w:start w:val="1"/>
      <w:numFmt w:val="bullet"/>
      <w:lvlText w:val="o"/>
      <w:lvlJc w:val="left"/>
      <w:pPr>
        <w:ind w:left="92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3268A8E">
      <w:start w:val="1"/>
      <w:numFmt w:val="bullet"/>
      <w:lvlText w:val="▪"/>
      <w:lvlJc w:val="left"/>
      <w:pPr>
        <w:ind w:left="16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9F26948">
      <w:start w:val="1"/>
      <w:numFmt w:val="bullet"/>
      <w:lvlText w:val="•"/>
      <w:lvlJc w:val="left"/>
      <w:pPr>
        <w:ind w:left="236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090E28E">
      <w:start w:val="1"/>
      <w:numFmt w:val="bullet"/>
      <w:lvlText w:val="o"/>
      <w:lvlJc w:val="left"/>
      <w:pPr>
        <w:ind w:left="308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65E5380">
      <w:start w:val="1"/>
      <w:numFmt w:val="bullet"/>
      <w:lvlText w:val="▪"/>
      <w:lvlJc w:val="left"/>
      <w:pPr>
        <w:ind w:left="380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998A444">
      <w:start w:val="1"/>
      <w:numFmt w:val="bullet"/>
      <w:lvlText w:val="•"/>
      <w:lvlJc w:val="left"/>
      <w:pPr>
        <w:ind w:left="4525" w:hanging="20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3AA0F6E">
      <w:start w:val="1"/>
      <w:numFmt w:val="bullet"/>
      <w:lvlText w:val="o"/>
      <w:lvlJc w:val="left"/>
      <w:pPr>
        <w:ind w:left="524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E2E5F2E">
      <w:start w:val="1"/>
      <w:numFmt w:val="bullet"/>
      <w:lvlText w:val="▪"/>
      <w:lvlJc w:val="left"/>
      <w:pPr>
        <w:ind w:left="5965" w:hanging="2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F5D6923"/>
    <w:multiLevelType w:val="multilevel"/>
    <w:tmpl w:val="2AB015A2"/>
    <w:styleLink w:val="2"/>
    <w:lvl w:ilvl="0">
      <w:start w:val="1"/>
      <w:numFmt w:val="decimal"/>
      <w:lvlText w:val="%1."/>
      <w:lvlJc w:val="left"/>
      <w:pPr>
        <w:ind w:left="525" w:hanging="5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FAB29BD"/>
    <w:multiLevelType w:val="hybridMultilevel"/>
    <w:tmpl w:val="013257C8"/>
    <w:styleLink w:val="25"/>
    <w:lvl w:ilvl="0" w:tplc="1734A1F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A2CBA36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BF853D0">
      <w:start w:val="1"/>
      <w:numFmt w:val="lowerRoman"/>
      <w:lvlText w:val="%3."/>
      <w:lvlJc w:val="left"/>
      <w:pPr>
        <w:ind w:left="180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B8A27E0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AEE70D4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628F5E4">
      <w:start w:val="1"/>
      <w:numFmt w:val="lowerRoman"/>
      <w:lvlText w:val="%6."/>
      <w:lvlJc w:val="left"/>
      <w:pPr>
        <w:ind w:left="396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98122C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4E01A9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97ECF62">
      <w:start w:val="1"/>
      <w:numFmt w:val="lowerRoman"/>
      <w:lvlText w:val="%9."/>
      <w:lvlJc w:val="left"/>
      <w:pPr>
        <w:ind w:left="612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25"/>
  </w:num>
  <w:num w:numId="2">
    <w:abstractNumId w:val="29"/>
  </w:num>
  <w:num w:numId="3">
    <w:abstractNumId w:val="34"/>
  </w:num>
  <w:num w:numId="4">
    <w:abstractNumId w:val="45"/>
  </w:num>
  <w:num w:numId="5">
    <w:abstractNumId w:val="34"/>
    <w:lvlOverride w:ilvl="0">
      <w:startOverride w:val="2"/>
    </w:lvlOverride>
  </w:num>
  <w:num w:numId="6">
    <w:abstractNumId w:val="6"/>
  </w:num>
  <w:num w:numId="7">
    <w:abstractNumId w:val="39"/>
  </w:num>
  <w:num w:numId="8">
    <w:abstractNumId w:val="10"/>
  </w:num>
  <w:num w:numId="9">
    <w:abstractNumId w:val="1"/>
  </w:num>
  <w:num w:numId="10">
    <w:abstractNumId w:val="18"/>
    <w:lvlOverride w:ilvl="0">
      <w:startOverride w:val="2"/>
    </w:lvlOverride>
  </w:num>
  <w:num w:numId="11">
    <w:abstractNumId w:val="5"/>
    <w:lvlOverride w:ilvl="0">
      <w:startOverride w:val="3"/>
    </w:lvlOverride>
  </w:num>
  <w:num w:numId="12">
    <w:abstractNumId w:val="40"/>
  </w:num>
  <w:num w:numId="13">
    <w:abstractNumId w:val="12"/>
  </w:num>
  <w:num w:numId="14">
    <w:abstractNumId w:val="20"/>
    <w:lvlOverride w:ilvl="0">
      <w:startOverride w:val="2"/>
    </w:lvlOverride>
  </w:num>
  <w:num w:numId="15">
    <w:abstractNumId w:val="30"/>
    <w:lvlOverride w:ilvl="0">
      <w:startOverride w:val="3"/>
    </w:lvlOverride>
  </w:num>
  <w:num w:numId="16">
    <w:abstractNumId w:val="7"/>
  </w:num>
  <w:num w:numId="17">
    <w:abstractNumId w:val="24"/>
  </w:num>
  <w:num w:numId="18">
    <w:abstractNumId w:val="3"/>
  </w:num>
  <w:num w:numId="19">
    <w:abstractNumId w:val="46"/>
  </w:num>
  <w:num w:numId="20">
    <w:abstractNumId w:val="23"/>
  </w:num>
  <w:num w:numId="21">
    <w:abstractNumId w:val="9"/>
  </w:num>
  <w:num w:numId="22">
    <w:abstractNumId w:val="36"/>
  </w:num>
  <w:num w:numId="23">
    <w:abstractNumId w:val="42"/>
  </w:num>
  <w:num w:numId="24">
    <w:abstractNumId w:val="22"/>
  </w:num>
  <w:num w:numId="25">
    <w:abstractNumId w:val="15"/>
  </w:num>
  <w:num w:numId="26">
    <w:abstractNumId w:val="43"/>
  </w:num>
  <w:num w:numId="27">
    <w:abstractNumId w:val="31"/>
  </w:num>
  <w:num w:numId="28">
    <w:abstractNumId w:val="0"/>
  </w:num>
  <w:num w:numId="29">
    <w:abstractNumId w:val="8"/>
  </w:num>
  <w:num w:numId="30">
    <w:abstractNumId w:val="14"/>
  </w:num>
  <w:num w:numId="31">
    <w:abstractNumId w:val="32"/>
  </w:num>
  <w:num w:numId="32">
    <w:abstractNumId w:val="26"/>
  </w:num>
  <w:num w:numId="33">
    <w:abstractNumId w:val="16"/>
  </w:num>
  <w:num w:numId="34">
    <w:abstractNumId w:val="38"/>
  </w:num>
  <w:num w:numId="35">
    <w:abstractNumId w:val="44"/>
  </w:num>
  <w:num w:numId="36">
    <w:abstractNumId w:val="37"/>
  </w:num>
  <w:num w:numId="37">
    <w:abstractNumId w:val="4"/>
  </w:num>
  <w:num w:numId="38">
    <w:abstractNumId w:val="27"/>
  </w:num>
  <w:num w:numId="39">
    <w:abstractNumId w:val="41"/>
  </w:num>
  <w:num w:numId="40">
    <w:abstractNumId w:val="11"/>
  </w:num>
  <w:num w:numId="41">
    <w:abstractNumId w:val="19"/>
  </w:num>
  <w:num w:numId="42">
    <w:abstractNumId w:val="2"/>
  </w:num>
  <w:num w:numId="43">
    <w:abstractNumId w:val="13"/>
  </w:num>
  <w:num w:numId="44">
    <w:abstractNumId w:val="17"/>
  </w:num>
  <w:num w:numId="45">
    <w:abstractNumId w:val="21"/>
  </w:num>
  <w:num w:numId="46">
    <w:abstractNumId w:val="33"/>
  </w:num>
  <w:num w:numId="47">
    <w:abstractNumId w:val="35"/>
  </w:num>
  <w:num w:numId="48">
    <w:abstractNumId w:val="25"/>
  </w:num>
  <w:num w:numId="49">
    <w:abstractNumId w:val="25"/>
  </w:num>
  <w:num w:numId="50">
    <w:abstractNumId w:val="25"/>
  </w:num>
  <w:num w:numId="51">
    <w:abstractNumId w:val="25"/>
  </w:num>
  <w:num w:numId="52">
    <w:abstractNumId w:val="25"/>
  </w:num>
  <w:num w:numId="53">
    <w:abstractNumId w:val="25"/>
  </w:num>
  <w:num w:numId="54">
    <w:abstractNumId w:val="25"/>
  </w:num>
  <w:num w:numId="55">
    <w:abstractNumId w:val="25"/>
  </w:num>
  <w:num w:numId="56">
    <w:abstractNumId w:val="2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D1"/>
    <w:rsid w:val="0000301F"/>
    <w:rsid w:val="000038BB"/>
    <w:rsid w:val="00005AEE"/>
    <w:rsid w:val="00010466"/>
    <w:rsid w:val="000149AF"/>
    <w:rsid w:val="000164A9"/>
    <w:rsid w:val="0002034A"/>
    <w:rsid w:val="0002265A"/>
    <w:rsid w:val="00025199"/>
    <w:rsid w:val="00030D4A"/>
    <w:rsid w:val="00032293"/>
    <w:rsid w:val="00032321"/>
    <w:rsid w:val="000324E3"/>
    <w:rsid w:val="00033B5D"/>
    <w:rsid w:val="00033D8E"/>
    <w:rsid w:val="00035D88"/>
    <w:rsid w:val="0003714E"/>
    <w:rsid w:val="00043630"/>
    <w:rsid w:val="000441E4"/>
    <w:rsid w:val="00047B97"/>
    <w:rsid w:val="00051B05"/>
    <w:rsid w:val="00052780"/>
    <w:rsid w:val="00052A01"/>
    <w:rsid w:val="00062752"/>
    <w:rsid w:val="0006580C"/>
    <w:rsid w:val="000670FF"/>
    <w:rsid w:val="00072402"/>
    <w:rsid w:val="0007350A"/>
    <w:rsid w:val="00075AD3"/>
    <w:rsid w:val="0007703D"/>
    <w:rsid w:val="000779F0"/>
    <w:rsid w:val="00080F87"/>
    <w:rsid w:val="00081BA7"/>
    <w:rsid w:val="00081F51"/>
    <w:rsid w:val="00084218"/>
    <w:rsid w:val="00092F2C"/>
    <w:rsid w:val="0009330D"/>
    <w:rsid w:val="000937C9"/>
    <w:rsid w:val="00093E9D"/>
    <w:rsid w:val="00094BA0"/>
    <w:rsid w:val="000A147F"/>
    <w:rsid w:val="000A78A9"/>
    <w:rsid w:val="000B0FCE"/>
    <w:rsid w:val="000B244D"/>
    <w:rsid w:val="000B56B7"/>
    <w:rsid w:val="000B6C74"/>
    <w:rsid w:val="000C2977"/>
    <w:rsid w:val="000C3C5E"/>
    <w:rsid w:val="000C3EDD"/>
    <w:rsid w:val="000C4231"/>
    <w:rsid w:val="000C485C"/>
    <w:rsid w:val="000C4C35"/>
    <w:rsid w:val="000D1152"/>
    <w:rsid w:val="000D1438"/>
    <w:rsid w:val="000D2345"/>
    <w:rsid w:val="000E16B9"/>
    <w:rsid w:val="000E25BF"/>
    <w:rsid w:val="000E2A86"/>
    <w:rsid w:val="000E4330"/>
    <w:rsid w:val="000E468E"/>
    <w:rsid w:val="000F0D02"/>
    <w:rsid w:val="000F6417"/>
    <w:rsid w:val="001043EB"/>
    <w:rsid w:val="0010510C"/>
    <w:rsid w:val="00106009"/>
    <w:rsid w:val="001079DB"/>
    <w:rsid w:val="001113EE"/>
    <w:rsid w:val="0011395C"/>
    <w:rsid w:val="0011440F"/>
    <w:rsid w:val="00121A2E"/>
    <w:rsid w:val="001239D9"/>
    <w:rsid w:val="001244FD"/>
    <w:rsid w:val="00125D8D"/>
    <w:rsid w:val="00125EDF"/>
    <w:rsid w:val="001272FF"/>
    <w:rsid w:val="0013035F"/>
    <w:rsid w:val="0013105C"/>
    <w:rsid w:val="001330EC"/>
    <w:rsid w:val="00136061"/>
    <w:rsid w:val="00136199"/>
    <w:rsid w:val="001435C8"/>
    <w:rsid w:val="00145809"/>
    <w:rsid w:val="00146A48"/>
    <w:rsid w:val="00147423"/>
    <w:rsid w:val="0015017C"/>
    <w:rsid w:val="001510C4"/>
    <w:rsid w:val="001562F4"/>
    <w:rsid w:val="00156D14"/>
    <w:rsid w:val="00156D87"/>
    <w:rsid w:val="0016110C"/>
    <w:rsid w:val="001627F3"/>
    <w:rsid w:val="001635B6"/>
    <w:rsid w:val="00164D70"/>
    <w:rsid w:val="001655C6"/>
    <w:rsid w:val="00165699"/>
    <w:rsid w:val="00167EF0"/>
    <w:rsid w:val="0017038C"/>
    <w:rsid w:val="00173A28"/>
    <w:rsid w:val="00176343"/>
    <w:rsid w:val="001842CE"/>
    <w:rsid w:val="00187EFA"/>
    <w:rsid w:val="001A1102"/>
    <w:rsid w:val="001A4503"/>
    <w:rsid w:val="001A4753"/>
    <w:rsid w:val="001A671E"/>
    <w:rsid w:val="001A6EE4"/>
    <w:rsid w:val="001A70DE"/>
    <w:rsid w:val="001B7334"/>
    <w:rsid w:val="001C2E7B"/>
    <w:rsid w:val="001C3AD6"/>
    <w:rsid w:val="001C7322"/>
    <w:rsid w:val="001C7A03"/>
    <w:rsid w:val="001D24F0"/>
    <w:rsid w:val="001D2A03"/>
    <w:rsid w:val="001E0CA7"/>
    <w:rsid w:val="001E1BE8"/>
    <w:rsid w:val="001E6013"/>
    <w:rsid w:val="001E718E"/>
    <w:rsid w:val="001F5803"/>
    <w:rsid w:val="001F6ECA"/>
    <w:rsid w:val="001F757E"/>
    <w:rsid w:val="00205722"/>
    <w:rsid w:val="00207B2D"/>
    <w:rsid w:val="002110EC"/>
    <w:rsid w:val="00211DF9"/>
    <w:rsid w:val="00221D5D"/>
    <w:rsid w:val="002222E2"/>
    <w:rsid w:val="002225E2"/>
    <w:rsid w:val="00223F8C"/>
    <w:rsid w:val="00226680"/>
    <w:rsid w:val="0022794C"/>
    <w:rsid w:val="0023489A"/>
    <w:rsid w:val="00237BD8"/>
    <w:rsid w:val="00240263"/>
    <w:rsid w:val="0024198F"/>
    <w:rsid w:val="002443CA"/>
    <w:rsid w:val="00245F8C"/>
    <w:rsid w:val="00250495"/>
    <w:rsid w:val="00253E64"/>
    <w:rsid w:val="002559FC"/>
    <w:rsid w:val="002614EB"/>
    <w:rsid w:val="00263FA5"/>
    <w:rsid w:val="00264A54"/>
    <w:rsid w:val="00267014"/>
    <w:rsid w:val="002678FB"/>
    <w:rsid w:val="0027397E"/>
    <w:rsid w:val="00276BEC"/>
    <w:rsid w:val="00276FDE"/>
    <w:rsid w:val="0028600F"/>
    <w:rsid w:val="00287E5C"/>
    <w:rsid w:val="0029043B"/>
    <w:rsid w:val="0029640B"/>
    <w:rsid w:val="002968BF"/>
    <w:rsid w:val="00296C8A"/>
    <w:rsid w:val="00297955"/>
    <w:rsid w:val="00297998"/>
    <w:rsid w:val="002A17B5"/>
    <w:rsid w:val="002A291D"/>
    <w:rsid w:val="002A45F8"/>
    <w:rsid w:val="002A51EE"/>
    <w:rsid w:val="002A5F1D"/>
    <w:rsid w:val="002B11E1"/>
    <w:rsid w:val="002B49F3"/>
    <w:rsid w:val="002B6995"/>
    <w:rsid w:val="002C1F8E"/>
    <w:rsid w:val="002D1465"/>
    <w:rsid w:val="002D3622"/>
    <w:rsid w:val="002D5369"/>
    <w:rsid w:val="002D739E"/>
    <w:rsid w:val="002E0EF7"/>
    <w:rsid w:val="002E5A8F"/>
    <w:rsid w:val="002F0598"/>
    <w:rsid w:val="002F70F8"/>
    <w:rsid w:val="002F7A41"/>
    <w:rsid w:val="0030055E"/>
    <w:rsid w:val="00302079"/>
    <w:rsid w:val="003065BB"/>
    <w:rsid w:val="003079AF"/>
    <w:rsid w:val="00312E34"/>
    <w:rsid w:val="00315C59"/>
    <w:rsid w:val="00325CC7"/>
    <w:rsid w:val="00331BDA"/>
    <w:rsid w:val="00332402"/>
    <w:rsid w:val="003336EE"/>
    <w:rsid w:val="00333CF4"/>
    <w:rsid w:val="00342559"/>
    <w:rsid w:val="00344364"/>
    <w:rsid w:val="00346027"/>
    <w:rsid w:val="00353A24"/>
    <w:rsid w:val="00353D21"/>
    <w:rsid w:val="00355230"/>
    <w:rsid w:val="003554E4"/>
    <w:rsid w:val="0035721C"/>
    <w:rsid w:val="0036252E"/>
    <w:rsid w:val="00366A69"/>
    <w:rsid w:val="00370F62"/>
    <w:rsid w:val="003724A6"/>
    <w:rsid w:val="003812FD"/>
    <w:rsid w:val="00384CD0"/>
    <w:rsid w:val="00384D76"/>
    <w:rsid w:val="00386216"/>
    <w:rsid w:val="003922F6"/>
    <w:rsid w:val="00394397"/>
    <w:rsid w:val="003950AC"/>
    <w:rsid w:val="003A0336"/>
    <w:rsid w:val="003A0D14"/>
    <w:rsid w:val="003A146A"/>
    <w:rsid w:val="003A3FA6"/>
    <w:rsid w:val="003A6DE9"/>
    <w:rsid w:val="003B55B8"/>
    <w:rsid w:val="003C1192"/>
    <w:rsid w:val="003C2927"/>
    <w:rsid w:val="003C383C"/>
    <w:rsid w:val="003C41E5"/>
    <w:rsid w:val="003C4AF0"/>
    <w:rsid w:val="003D1758"/>
    <w:rsid w:val="003E0B30"/>
    <w:rsid w:val="003E15AB"/>
    <w:rsid w:val="003E1631"/>
    <w:rsid w:val="003E1B6A"/>
    <w:rsid w:val="003E1F5F"/>
    <w:rsid w:val="003E2C92"/>
    <w:rsid w:val="003E41BC"/>
    <w:rsid w:val="003E5306"/>
    <w:rsid w:val="003E601B"/>
    <w:rsid w:val="003E70C3"/>
    <w:rsid w:val="003E7FC9"/>
    <w:rsid w:val="003F03BC"/>
    <w:rsid w:val="003F3529"/>
    <w:rsid w:val="003F70E7"/>
    <w:rsid w:val="00401678"/>
    <w:rsid w:val="00401AC8"/>
    <w:rsid w:val="0041305B"/>
    <w:rsid w:val="00415EE4"/>
    <w:rsid w:val="00422078"/>
    <w:rsid w:val="00423590"/>
    <w:rsid w:val="004252A8"/>
    <w:rsid w:val="004257D1"/>
    <w:rsid w:val="0043001B"/>
    <w:rsid w:val="004341E5"/>
    <w:rsid w:val="00436343"/>
    <w:rsid w:val="00440510"/>
    <w:rsid w:val="00443DC1"/>
    <w:rsid w:val="00447062"/>
    <w:rsid w:val="004474F3"/>
    <w:rsid w:val="00450205"/>
    <w:rsid w:val="00461C4A"/>
    <w:rsid w:val="00462647"/>
    <w:rsid w:val="004635FD"/>
    <w:rsid w:val="00471232"/>
    <w:rsid w:val="004757A0"/>
    <w:rsid w:val="00476035"/>
    <w:rsid w:val="00494E90"/>
    <w:rsid w:val="004A0266"/>
    <w:rsid w:val="004B0091"/>
    <w:rsid w:val="004B00FF"/>
    <w:rsid w:val="004B4FF6"/>
    <w:rsid w:val="004B5865"/>
    <w:rsid w:val="004B6459"/>
    <w:rsid w:val="004C142A"/>
    <w:rsid w:val="004C2CFF"/>
    <w:rsid w:val="004C671B"/>
    <w:rsid w:val="004D06D8"/>
    <w:rsid w:val="004E2C45"/>
    <w:rsid w:val="004E3585"/>
    <w:rsid w:val="004E44D1"/>
    <w:rsid w:val="004E6207"/>
    <w:rsid w:val="004F3542"/>
    <w:rsid w:val="004F68E9"/>
    <w:rsid w:val="004F749F"/>
    <w:rsid w:val="00501C55"/>
    <w:rsid w:val="005062BA"/>
    <w:rsid w:val="00507ECB"/>
    <w:rsid w:val="00511559"/>
    <w:rsid w:val="00511EE9"/>
    <w:rsid w:val="00513594"/>
    <w:rsid w:val="00517AEA"/>
    <w:rsid w:val="00525BDC"/>
    <w:rsid w:val="0053192C"/>
    <w:rsid w:val="0053250F"/>
    <w:rsid w:val="00534CE4"/>
    <w:rsid w:val="005350DC"/>
    <w:rsid w:val="00541B58"/>
    <w:rsid w:val="0054394D"/>
    <w:rsid w:val="00547476"/>
    <w:rsid w:val="00550151"/>
    <w:rsid w:val="00551499"/>
    <w:rsid w:val="00551F56"/>
    <w:rsid w:val="00552501"/>
    <w:rsid w:val="00553C8A"/>
    <w:rsid w:val="0055587C"/>
    <w:rsid w:val="005602E7"/>
    <w:rsid w:val="005644BB"/>
    <w:rsid w:val="00566189"/>
    <w:rsid w:val="00576C5C"/>
    <w:rsid w:val="00585119"/>
    <w:rsid w:val="00585D68"/>
    <w:rsid w:val="005872F8"/>
    <w:rsid w:val="00587BFD"/>
    <w:rsid w:val="0059466E"/>
    <w:rsid w:val="005A1643"/>
    <w:rsid w:val="005A4F89"/>
    <w:rsid w:val="005A6FE6"/>
    <w:rsid w:val="005B0F3B"/>
    <w:rsid w:val="005B2ECD"/>
    <w:rsid w:val="005B3AB5"/>
    <w:rsid w:val="005B44D2"/>
    <w:rsid w:val="005B50EE"/>
    <w:rsid w:val="005B58FF"/>
    <w:rsid w:val="005B6B54"/>
    <w:rsid w:val="005B7BAA"/>
    <w:rsid w:val="005C0CBF"/>
    <w:rsid w:val="005C16D1"/>
    <w:rsid w:val="005C34CC"/>
    <w:rsid w:val="005C3C61"/>
    <w:rsid w:val="005C3FDA"/>
    <w:rsid w:val="005D18F9"/>
    <w:rsid w:val="005D4AB5"/>
    <w:rsid w:val="005D549E"/>
    <w:rsid w:val="005D5CE3"/>
    <w:rsid w:val="005D6DF7"/>
    <w:rsid w:val="005E4A9B"/>
    <w:rsid w:val="005E6715"/>
    <w:rsid w:val="005F437A"/>
    <w:rsid w:val="00603097"/>
    <w:rsid w:val="0060454D"/>
    <w:rsid w:val="00611705"/>
    <w:rsid w:val="00616C69"/>
    <w:rsid w:val="0062430A"/>
    <w:rsid w:val="00632C1B"/>
    <w:rsid w:val="00633EB2"/>
    <w:rsid w:val="00643D38"/>
    <w:rsid w:val="00644B50"/>
    <w:rsid w:val="00652C80"/>
    <w:rsid w:val="00663779"/>
    <w:rsid w:val="00664469"/>
    <w:rsid w:val="00666201"/>
    <w:rsid w:val="006707AD"/>
    <w:rsid w:val="006729F8"/>
    <w:rsid w:val="00673D13"/>
    <w:rsid w:val="00675D94"/>
    <w:rsid w:val="00676AC1"/>
    <w:rsid w:val="00684A73"/>
    <w:rsid w:val="006879D7"/>
    <w:rsid w:val="006914DE"/>
    <w:rsid w:val="006A102D"/>
    <w:rsid w:val="006A1619"/>
    <w:rsid w:val="006A3406"/>
    <w:rsid w:val="006A773B"/>
    <w:rsid w:val="006B42B8"/>
    <w:rsid w:val="006B50AA"/>
    <w:rsid w:val="006B65C2"/>
    <w:rsid w:val="006C1F74"/>
    <w:rsid w:val="006C4FAD"/>
    <w:rsid w:val="006D0979"/>
    <w:rsid w:val="006D0BD4"/>
    <w:rsid w:val="006D10F0"/>
    <w:rsid w:val="006D508D"/>
    <w:rsid w:val="006E2A99"/>
    <w:rsid w:val="006E591D"/>
    <w:rsid w:val="006F0A6B"/>
    <w:rsid w:val="006F7541"/>
    <w:rsid w:val="006F7A44"/>
    <w:rsid w:val="006F7EAC"/>
    <w:rsid w:val="00703EC9"/>
    <w:rsid w:val="0070429E"/>
    <w:rsid w:val="00706142"/>
    <w:rsid w:val="007154AF"/>
    <w:rsid w:val="00715600"/>
    <w:rsid w:val="0072075B"/>
    <w:rsid w:val="0072140C"/>
    <w:rsid w:val="007214BE"/>
    <w:rsid w:val="00724C65"/>
    <w:rsid w:val="007263C9"/>
    <w:rsid w:val="00732CEB"/>
    <w:rsid w:val="007347AB"/>
    <w:rsid w:val="00735D1A"/>
    <w:rsid w:val="00737B9B"/>
    <w:rsid w:val="007431E0"/>
    <w:rsid w:val="007431F0"/>
    <w:rsid w:val="0075727A"/>
    <w:rsid w:val="00757C57"/>
    <w:rsid w:val="00757CC8"/>
    <w:rsid w:val="007604E6"/>
    <w:rsid w:val="00760B00"/>
    <w:rsid w:val="00765F9F"/>
    <w:rsid w:val="00766182"/>
    <w:rsid w:val="00771803"/>
    <w:rsid w:val="00774F4F"/>
    <w:rsid w:val="00775DEE"/>
    <w:rsid w:val="0077798A"/>
    <w:rsid w:val="0078471B"/>
    <w:rsid w:val="0078687B"/>
    <w:rsid w:val="00786A1C"/>
    <w:rsid w:val="00793B1D"/>
    <w:rsid w:val="007943FE"/>
    <w:rsid w:val="0079782F"/>
    <w:rsid w:val="007A0FEF"/>
    <w:rsid w:val="007A2CAA"/>
    <w:rsid w:val="007A501B"/>
    <w:rsid w:val="007B18CF"/>
    <w:rsid w:val="007C11E5"/>
    <w:rsid w:val="007C5825"/>
    <w:rsid w:val="007C606E"/>
    <w:rsid w:val="007C6991"/>
    <w:rsid w:val="007D0A11"/>
    <w:rsid w:val="007D0B4D"/>
    <w:rsid w:val="007D1F83"/>
    <w:rsid w:val="007D3B58"/>
    <w:rsid w:val="007D4892"/>
    <w:rsid w:val="007D4BDD"/>
    <w:rsid w:val="007D4BF7"/>
    <w:rsid w:val="007D7BA5"/>
    <w:rsid w:val="007E074F"/>
    <w:rsid w:val="007E2AD6"/>
    <w:rsid w:val="007E6B4C"/>
    <w:rsid w:val="007E6EB2"/>
    <w:rsid w:val="007E712F"/>
    <w:rsid w:val="007F3E58"/>
    <w:rsid w:val="007F4A65"/>
    <w:rsid w:val="007F4B23"/>
    <w:rsid w:val="007F5F5B"/>
    <w:rsid w:val="007F78D8"/>
    <w:rsid w:val="00801602"/>
    <w:rsid w:val="00803AB3"/>
    <w:rsid w:val="008076C6"/>
    <w:rsid w:val="00810ACE"/>
    <w:rsid w:val="00810BAC"/>
    <w:rsid w:val="00813EB6"/>
    <w:rsid w:val="00814182"/>
    <w:rsid w:val="00815DB5"/>
    <w:rsid w:val="0083107D"/>
    <w:rsid w:val="00832540"/>
    <w:rsid w:val="00833ACD"/>
    <w:rsid w:val="00836E3A"/>
    <w:rsid w:val="00840735"/>
    <w:rsid w:val="008474F6"/>
    <w:rsid w:val="00852867"/>
    <w:rsid w:val="00853B22"/>
    <w:rsid w:val="00857A4A"/>
    <w:rsid w:val="00864CD1"/>
    <w:rsid w:val="00866B34"/>
    <w:rsid w:val="00872F35"/>
    <w:rsid w:val="00874935"/>
    <w:rsid w:val="00875A0E"/>
    <w:rsid w:val="00876796"/>
    <w:rsid w:val="00883F00"/>
    <w:rsid w:val="0089080B"/>
    <w:rsid w:val="008931E8"/>
    <w:rsid w:val="00896760"/>
    <w:rsid w:val="00897DDE"/>
    <w:rsid w:val="008A220B"/>
    <w:rsid w:val="008A237F"/>
    <w:rsid w:val="008A30B1"/>
    <w:rsid w:val="008B015F"/>
    <w:rsid w:val="008B10E1"/>
    <w:rsid w:val="008B1515"/>
    <w:rsid w:val="008B1573"/>
    <w:rsid w:val="008B238B"/>
    <w:rsid w:val="008B246B"/>
    <w:rsid w:val="008B3C96"/>
    <w:rsid w:val="008B3C99"/>
    <w:rsid w:val="008B7435"/>
    <w:rsid w:val="008C048C"/>
    <w:rsid w:val="008C1D51"/>
    <w:rsid w:val="008C2976"/>
    <w:rsid w:val="008C6ACD"/>
    <w:rsid w:val="008C7E92"/>
    <w:rsid w:val="008D075D"/>
    <w:rsid w:val="008D6D5A"/>
    <w:rsid w:val="008E0A71"/>
    <w:rsid w:val="008E1522"/>
    <w:rsid w:val="008E3B21"/>
    <w:rsid w:val="008E440A"/>
    <w:rsid w:val="008E577B"/>
    <w:rsid w:val="008E6343"/>
    <w:rsid w:val="008F12BD"/>
    <w:rsid w:val="008F1EA9"/>
    <w:rsid w:val="008F2FF3"/>
    <w:rsid w:val="008F487D"/>
    <w:rsid w:val="008F4AB8"/>
    <w:rsid w:val="00900BE0"/>
    <w:rsid w:val="00901044"/>
    <w:rsid w:val="00906A76"/>
    <w:rsid w:val="00906EA2"/>
    <w:rsid w:val="009137EA"/>
    <w:rsid w:val="00916AC6"/>
    <w:rsid w:val="00920747"/>
    <w:rsid w:val="0092110F"/>
    <w:rsid w:val="00924A87"/>
    <w:rsid w:val="00927998"/>
    <w:rsid w:val="00927D89"/>
    <w:rsid w:val="00932139"/>
    <w:rsid w:val="00935E4F"/>
    <w:rsid w:val="009374ED"/>
    <w:rsid w:val="009420ED"/>
    <w:rsid w:val="009464EB"/>
    <w:rsid w:val="00947C77"/>
    <w:rsid w:val="00952886"/>
    <w:rsid w:val="009548BD"/>
    <w:rsid w:val="00957AF7"/>
    <w:rsid w:val="00960F01"/>
    <w:rsid w:val="00963714"/>
    <w:rsid w:val="009648CA"/>
    <w:rsid w:val="0096671F"/>
    <w:rsid w:val="009726D7"/>
    <w:rsid w:val="00973E61"/>
    <w:rsid w:val="00974B9C"/>
    <w:rsid w:val="00977332"/>
    <w:rsid w:val="0098166F"/>
    <w:rsid w:val="00983B92"/>
    <w:rsid w:val="009849F0"/>
    <w:rsid w:val="0099075D"/>
    <w:rsid w:val="00990CBA"/>
    <w:rsid w:val="00996970"/>
    <w:rsid w:val="009A1FA0"/>
    <w:rsid w:val="009A20FC"/>
    <w:rsid w:val="009A2A38"/>
    <w:rsid w:val="009A4137"/>
    <w:rsid w:val="009A51EE"/>
    <w:rsid w:val="009A67D9"/>
    <w:rsid w:val="009A6E7B"/>
    <w:rsid w:val="009B00D1"/>
    <w:rsid w:val="009B3487"/>
    <w:rsid w:val="009B5EF1"/>
    <w:rsid w:val="009B6109"/>
    <w:rsid w:val="009B641E"/>
    <w:rsid w:val="009B7BA3"/>
    <w:rsid w:val="009C134C"/>
    <w:rsid w:val="009C2572"/>
    <w:rsid w:val="009C2BED"/>
    <w:rsid w:val="009C4414"/>
    <w:rsid w:val="009D6ABF"/>
    <w:rsid w:val="009D6DAF"/>
    <w:rsid w:val="009D7C7D"/>
    <w:rsid w:val="009E1F60"/>
    <w:rsid w:val="009E7269"/>
    <w:rsid w:val="009E7B2F"/>
    <w:rsid w:val="009F227B"/>
    <w:rsid w:val="009F3606"/>
    <w:rsid w:val="009F5BFD"/>
    <w:rsid w:val="00A035C5"/>
    <w:rsid w:val="00A04473"/>
    <w:rsid w:val="00A04A5F"/>
    <w:rsid w:val="00A05366"/>
    <w:rsid w:val="00A05381"/>
    <w:rsid w:val="00A059BF"/>
    <w:rsid w:val="00A07272"/>
    <w:rsid w:val="00A119F6"/>
    <w:rsid w:val="00A13D6A"/>
    <w:rsid w:val="00A17047"/>
    <w:rsid w:val="00A23AE0"/>
    <w:rsid w:val="00A2540F"/>
    <w:rsid w:val="00A2753E"/>
    <w:rsid w:val="00A27F76"/>
    <w:rsid w:val="00A30EE2"/>
    <w:rsid w:val="00A33AC4"/>
    <w:rsid w:val="00A360F7"/>
    <w:rsid w:val="00A40C1F"/>
    <w:rsid w:val="00A4207F"/>
    <w:rsid w:val="00A444EF"/>
    <w:rsid w:val="00A44672"/>
    <w:rsid w:val="00A44D10"/>
    <w:rsid w:val="00A465DC"/>
    <w:rsid w:val="00A471E1"/>
    <w:rsid w:val="00A50D3F"/>
    <w:rsid w:val="00A51010"/>
    <w:rsid w:val="00A51649"/>
    <w:rsid w:val="00A52A62"/>
    <w:rsid w:val="00A53D60"/>
    <w:rsid w:val="00A5634D"/>
    <w:rsid w:val="00A5728E"/>
    <w:rsid w:val="00A57AB8"/>
    <w:rsid w:val="00A644CB"/>
    <w:rsid w:val="00A6741D"/>
    <w:rsid w:val="00A67EC9"/>
    <w:rsid w:val="00A7263F"/>
    <w:rsid w:val="00A75393"/>
    <w:rsid w:val="00A760E1"/>
    <w:rsid w:val="00A769D4"/>
    <w:rsid w:val="00A87AE1"/>
    <w:rsid w:val="00A95A02"/>
    <w:rsid w:val="00AA5863"/>
    <w:rsid w:val="00AA69D3"/>
    <w:rsid w:val="00AB2DD4"/>
    <w:rsid w:val="00AB2F03"/>
    <w:rsid w:val="00AB34FE"/>
    <w:rsid w:val="00AB5868"/>
    <w:rsid w:val="00AB68B5"/>
    <w:rsid w:val="00AB752F"/>
    <w:rsid w:val="00AC24F2"/>
    <w:rsid w:val="00AC3708"/>
    <w:rsid w:val="00AD1AB4"/>
    <w:rsid w:val="00AD5807"/>
    <w:rsid w:val="00AD677A"/>
    <w:rsid w:val="00AD7A59"/>
    <w:rsid w:val="00AE67C9"/>
    <w:rsid w:val="00AF038E"/>
    <w:rsid w:val="00AF0813"/>
    <w:rsid w:val="00AF1FE6"/>
    <w:rsid w:val="00AF30FC"/>
    <w:rsid w:val="00AF4E21"/>
    <w:rsid w:val="00AF5391"/>
    <w:rsid w:val="00B00773"/>
    <w:rsid w:val="00B0290B"/>
    <w:rsid w:val="00B03ECA"/>
    <w:rsid w:val="00B071E3"/>
    <w:rsid w:val="00B15EB5"/>
    <w:rsid w:val="00B17102"/>
    <w:rsid w:val="00B215E2"/>
    <w:rsid w:val="00B2474F"/>
    <w:rsid w:val="00B30EB5"/>
    <w:rsid w:val="00B34CB2"/>
    <w:rsid w:val="00B366E6"/>
    <w:rsid w:val="00B46034"/>
    <w:rsid w:val="00B46BC2"/>
    <w:rsid w:val="00B47D62"/>
    <w:rsid w:val="00B52E65"/>
    <w:rsid w:val="00B60120"/>
    <w:rsid w:val="00B617D6"/>
    <w:rsid w:val="00B61D2A"/>
    <w:rsid w:val="00B723FE"/>
    <w:rsid w:val="00B72471"/>
    <w:rsid w:val="00B72640"/>
    <w:rsid w:val="00B73BA3"/>
    <w:rsid w:val="00B85AC8"/>
    <w:rsid w:val="00B85EE9"/>
    <w:rsid w:val="00B86AFE"/>
    <w:rsid w:val="00B91C57"/>
    <w:rsid w:val="00B9277E"/>
    <w:rsid w:val="00B9339C"/>
    <w:rsid w:val="00B94E7F"/>
    <w:rsid w:val="00BA5A6C"/>
    <w:rsid w:val="00BA609A"/>
    <w:rsid w:val="00BA6E14"/>
    <w:rsid w:val="00BA6F86"/>
    <w:rsid w:val="00BB26AC"/>
    <w:rsid w:val="00BB2A96"/>
    <w:rsid w:val="00BB7361"/>
    <w:rsid w:val="00BB7F33"/>
    <w:rsid w:val="00BC54F4"/>
    <w:rsid w:val="00BC7DAD"/>
    <w:rsid w:val="00BD17EB"/>
    <w:rsid w:val="00BD2E23"/>
    <w:rsid w:val="00BD33C2"/>
    <w:rsid w:val="00BD3781"/>
    <w:rsid w:val="00BD4E31"/>
    <w:rsid w:val="00BE7F99"/>
    <w:rsid w:val="00BF44BA"/>
    <w:rsid w:val="00BF7237"/>
    <w:rsid w:val="00C01728"/>
    <w:rsid w:val="00C03F3B"/>
    <w:rsid w:val="00C043E2"/>
    <w:rsid w:val="00C10C9E"/>
    <w:rsid w:val="00C14321"/>
    <w:rsid w:val="00C15B8A"/>
    <w:rsid w:val="00C16F5D"/>
    <w:rsid w:val="00C20281"/>
    <w:rsid w:val="00C21147"/>
    <w:rsid w:val="00C21CC8"/>
    <w:rsid w:val="00C22D03"/>
    <w:rsid w:val="00C23FD1"/>
    <w:rsid w:val="00C32403"/>
    <w:rsid w:val="00C325FF"/>
    <w:rsid w:val="00C33E62"/>
    <w:rsid w:val="00C3429B"/>
    <w:rsid w:val="00C3433F"/>
    <w:rsid w:val="00C35261"/>
    <w:rsid w:val="00C37868"/>
    <w:rsid w:val="00C4390C"/>
    <w:rsid w:val="00C524D3"/>
    <w:rsid w:val="00C5499B"/>
    <w:rsid w:val="00C65B38"/>
    <w:rsid w:val="00C65DA0"/>
    <w:rsid w:val="00C66B5D"/>
    <w:rsid w:val="00C679F3"/>
    <w:rsid w:val="00C75EA9"/>
    <w:rsid w:val="00C76A46"/>
    <w:rsid w:val="00C80F75"/>
    <w:rsid w:val="00C831A8"/>
    <w:rsid w:val="00C8551A"/>
    <w:rsid w:val="00C85C0C"/>
    <w:rsid w:val="00C87BA4"/>
    <w:rsid w:val="00C9421C"/>
    <w:rsid w:val="00C976D1"/>
    <w:rsid w:val="00CA0FEB"/>
    <w:rsid w:val="00CB1997"/>
    <w:rsid w:val="00CB38BF"/>
    <w:rsid w:val="00CB3E90"/>
    <w:rsid w:val="00CB660D"/>
    <w:rsid w:val="00CC2D33"/>
    <w:rsid w:val="00CD66E7"/>
    <w:rsid w:val="00CD71D3"/>
    <w:rsid w:val="00CE0B09"/>
    <w:rsid w:val="00CE2571"/>
    <w:rsid w:val="00CE5064"/>
    <w:rsid w:val="00CF08C3"/>
    <w:rsid w:val="00CF63A5"/>
    <w:rsid w:val="00CF640D"/>
    <w:rsid w:val="00D019D9"/>
    <w:rsid w:val="00D02F0D"/>
    <w:rsid w:val="00D04804"/>
    <w:rsid w:val="00D04A3E"/>
    <w:rsid w:val="00D07E8D"/>
    <w:rsid w:val="00D14077"/>
    <w:rsid w:val="00D15DD2"/>
    <w:rsid w:val="00D2069A"/>
    <w:rsid w:val="00D22F05"/>
    <w:rsid w:val="00D274CC"/>
    <w:rsid w:val="00D3362A"/>
    <w:rsid w:val="00D34770"/>
    <w:rsid w:val="00D37017"/>
    <w:rsid w:val="00D4003F"/>
    <w:rsid w:val="00D43A4C"/>
    <w:rsid w:val="00D44FFC"/>
    <w:rsid w:val="00D45DF8"/>
    <w:rsid w:val="00D504B4"/>
    <w:rsid w:val="00D5469B"/>
    <w:rsid w:val="00D56BE1"/>
    <w:rsid w:val="00D56DED"/>
    <w:rsid w:val="00D618D0"/>
    <w:rsid w:val="00D70616"/>
    <w:rsid w:val="00D7142E"/>
    <w:rsid w:val="00D71D48"/>
    <w:rsid w:val="00D72AA6"/>
    <w:rsid w:val="00D75D3D"/>
    <w:rsid w:val="00D82F92"/>
    <w:rsid w:val="00D87651"/>
    <w:rsid w:val="00D8798B"/>
    <w:rsid w:val="00D92ADD"/>
    <w:rsid w:val="00D93D54"/>
    <w:rsid w:val="00DA5E8E"/>
    <w:rsid w:val="00DA7815"/>
    <w:rsid w:val="00DB4E46"/>
    <w:rsid w:val="00DB62CA"/>
    <w:rsid w:val="00DB7BC6"/>
    <w:rsid w:val="00DC571E"/>
    <w:rsid w:val="00DD386A"/>
    <w:rsid w:val="00DD4D02"/>
    <w:rsid w:val="00DD5FE4"/>
    <w:rsid w:val="00DD6D05"/>
    <w:rsid w:val="00DE55C0"/>
    <w:rsid w:val="00DF002E"/>
    <w:rsid w:val="00DF4F33"/>
    <w:rsid w:val="00DF685B"/>
    <w:rsid w:val="00E023CA"/>
    <w:rsid w:val="00E074F9"/>
    <w:rsid w:val="00E104F0"/>
    <w:rsid w:val="00E1060E"/>
    <w:rsid w:val="00E12E46"/>
    <w:rsid w:val="00E14ABA"/>
    <w:rsid w:val="00E14E03"/>
    <w:rsid w:val="00E2079F"/>
    <w:rsid w:val="00E23FD3"/>
    <w:rsid w:val="00E24CE9"/>
    <w:rsid w:val="00E27D83"/>
    <w:rsid w:val="00E30807"/>
    <w:rsid w:val="00E31B2A"/>
    <w:rsid w:val="00E33CEE"/>
    <w:rsid w:val="00E36094"/>
    <w:rsid w:val="00E3768D"/>
    <w:rsid w:val="00E40E5F"/>
    <w:rsid w:val="00E41F99"/>
    <w:rsid w:val="00E44809"/>
    <w:rsid w:val="00E5209C"/>
    <w:rsid w:val="00E54B99"/>
    <w:rsid w:val="00E577AB"/>
    <w:rsid w:val="00E61921"/>
    <w:rsid w:val="00E622DA"/>
    <w:rsid w:val="00E637E2"/>
    <w:rsid w:val="00E64B59"/>
    <w:rsid w:val="00E668FA"/>
    <w:rsid w:val="00E679EF"/>
    <w:rsid w:val="00E7169C"/>
    <w:rsid w:val="00E728F8"/>
    <w:rsid w:val="00E7335B"/>
    <w:rsid w:val="00E7341B"/>
    <w:rsid w:val="00E74ACC"/>
    <w:rsid w:val="00E769D5"/>
    <w:rsid w:val="00E8228A"/>
    <w:rsid w:val="00E83550"/>
    <w:rsid w:val="00E900DA"/>
    <w:rsid w:val="00E904E9"/>
    <w:rsid w:val="00E94A42"/>
    <w:rsid w:val="00E96516"/>
    <w:rsid w:val="00E969ED"/>
    <w:rsid w:val="00EA012C"/>
    <w:rsid w:val="00EA1901"/>
    <w:rsid w:val="00EA27C6"/>
    <w:rsid w:val="00EA5071"/>
    <w:rsid w:val="00EA545D"/>
    <w:rsid w:val="00EB20C5"/>
    <w:rsid w:val="00EB31C9"/>
    <w:rsid w:val="00EB4DC2"/>
    <w:rsid w:val="00EC13F9"/>
    <w:rsid w:val="00EC25B9"/>
    <w:rsid w:val="00EC28F6"/>
    <w:rsid w:val="00EC3067"/>
    <w:rsid w:val="00EC5FC1"/>
    <w:rsid w:val="00ED16A2"/>
    <w:rsid w:val="00ED2AB2"/>
    <w:rsid w:val="00ED5DF1"/>
    <w:rsid w:val="00ED7F22"/>
    <w:rsid w:val="00EE0A2C"/>
    <w:rsid w:val="00EE12AD"/>
    <w:rsid w:val="00EE224C"/>
    <w:rsid w:val="00EE5E84"/>
    <w:rsid w:val="00EE614E"/>
    <w:rsid w:val="00EE6B98"/>
    <w:rsid w:val="00EE7C29"/>
    <w:rsid w:val="00EF4B19"/>
    <w:rsid w:val="00F04522"/>
    <w:rsid w:val="00F10CE7"/>
    <w:rsid w:val="00F112A2"/>
    <w:rsid w:val="00F1149F"/>
    <w:rsid w:val="00F12300"/>
    <w:rsid w:val="00F20442"/>
    <w:rsid w:val="00F3152A"/>
    <w:rsid w:val="00F35E1A"/>
    <w:rsid w:val="00F47172"/>
    <w:rsid w:val="00F4725B"/>
    <w:rsid w:val="00F47264"/>
    <w:rsid w:val="00F47EBA"/>
    <w:rsid w:val="00F51DB7"/>
    <w:rsid w:val="00F55F9D"/>
    <w:rsid w:val="00F63C7C"/>
    <w:rsid w:val="00F6413F"/>
    <w:rsid w:val="00F65A80"/>
    <w:rsid w:val="00F7285C"/>
    <w:rsid w:val="00F74A14"/>
    <w:rsid w:val="00F74C8E"/>
    <w:rsid w:val="00F75939"/>
    <w:rsid w:val="00F8315B"/>
    <w:rsid w:val="00F858F0"/>
    <w:rsid w:val="00F867AE"/>
    <w:rsid w:val="00F870DF"/>
    <w:rsid w:val="00FA15FD"/>
    <w:rsid w:val="00FA48FE"/>
    <w:rsid w:val="00FA4ACB"/>
    <w:rsid w:val="00FA4DD7"/>
    <w:rsid w:val="00FA698A"/>
    <w:rsid w:val="00FB1CEE"/>
    <w:rsid w:val="00FB4C58"/>
    <w:rsid w:val="00FB57EC"/>
    <w:rsid w:val="00FB5A76"/>
    <w:rsid w:val="00FB6B65"/>
    <w:rsid w:val="00FC1B01"/>
    <w:rsid w:val="00FC3EC2"/>
    <w:rsid w:val="00FD13DF"/>
    <w:rsid w:val="00FD261E"/>
    <w:rsid w:val="00FD41F7"/>
    <w:rsid w:val="00FD4F6E"/>
    <w:rsid w:val="00FE16DD"/>
    <w:rsid w:val="00FE2BF0"/>
    <w:rsid w:val="00FE51E0"/>
    <w:rsid w:val="00FE7994"/>
    <w:rsid w:val="00FF137B"/>
    <w:rsid w:val="00FF1992"/>
    <w:rsid w:val="00FF2952"/>
    <w:rsid w:val="00FF2968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noProof/>
    </w:rPr>
  </w:style>
  <w:style w:type="paragraph" w:styleId="10">
    <w:name w:val="heading 1"/>
    <w:basedOn w:val="a0"/>
    <w:next w:val="a0"/>
    <w:link w:val="11"/>
    <w:qFormat/>
    <w:rsid w:val="00832540"/>
    <w:pPr>
      <w:keepNext/>
      <w:outlineLvl w:val="0"/>
    </w:pPr>
    <w:rPr>
      <w:rFonts w:ascii="TimesET" w:hAnsi="TimesET"/>
      <w:b/>
      <w:noProof w:val="0"/>
      <w:sz w:val="22"/>
    </w:rPr>
  </w:style>
  <w:style w:type="paragraph" w:styleId="20">
    <w:name w:val="heading 2"/>
    <w:basedOn w:val="a0"/>
    <w:next w:val="a0"/>
    <w:qFormat/>
    <w:rsid w:val="003B55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basedOn w:val="a0"/>
    <w:next w:val="a0"/>
    <w:link w:val="33"/>
    <w:qFormat/>
    <w:rsid w:val="00B46BC2"/>
    <w:pPr>
      <w:keepNext/>
      <w:ind w:left="1276" w:hanging="709"/>
      <w:jc w:val="right"/>
      <w:outlineLvl w:val="2"/>
    </w:pPr>
    <w:rPr>
      <w:b/>
      <w:noProof w:val="0"/>
      <w:sz w:val="28"/>
    </w:rPr>
  </w:style>
  <w:style w:type="paragraph" w:styleId="40">
    <w:name w:val="heading 4"/>
    <w:basedOn w:val="a0"/>
    <w:next w:val="a0"/>
    <w:link w:val="41"/>
    <w:qFormat/>
    <w:rsid w:val="00DE55C0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/>
      <w:jc w:val="center"/>
      <w:outlineLvl w:val="3"/>
    </w:pPr>
    <w:rPr>
      <w:rFonts w:ascii="Calibri" w:hAnsi="Calibri"/>
      <w:b/>
      <w:bCs/>
      <w:noProof w:val="0"/>
      <w:color w:val="000000"/>
      <w:sz w:val="28"/>
      <w:szCs w:val="28"/>
      <w:u w:color="000000"/>
    </w:rPr>
  </w:style>
  <w:style w:type="paragraph" w:styleId="7">
    <w:name w:val="heading 7"/>
    <w:basedOn w:val="a0"/>
    <w:next w:val="a0"/>
    <w:qFormat/>
    <w:rsid w:val="00B46BC2"/>
    <w:pPr>
      <w:keepNext/>
      <w:outlineLvl w:val="6"/>
    </w:pPr>
    <w:rPr>
      <w:noProof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832540"/>
    <w:rPr>
      <w:rFonts w:ascii="TimesET" w:hAnsi="TimesET"/>
      <w:b/>
      <w:sz w:val="22"/>
      <w:lang w:val="ru-RU" w:eastAsia="ru-RU" w:bidi="ar-SA"/>
    </w:rPr>
  </w:style>
  <w:style w:type="character" w:customStyle="1" w:styleId="33">
    <w:name w:val="Заголовок 3 Знак"/>
    <w:basedOn w:val="a1"/>
    <w:link w:val="32"/>
    <w:semiHidden/>
    <w:locked/>
    <w:rsid w:val="0024198F"/>
    <w:rPr>
      <w:b/>
      <w:sz w:val="28"/>
      <w:lang w:val="ru-RU" w:eastAsia="ru-RU" w:bidi="ar-SA"/>
    </w:rPr>
  </w:style>
  <w:style w:type="paragraph" w:customStyle="1" w:styleId="Normal1">
    <w:name w:val="Normal1"/>
    <w:rPr>
      <w:snapToGrid w:val="0"/>
    </w:rPr>
  </w:style>
  <w:style w:type="paragraph" w:styleId="a4">
    <w:name w:val="footer"/>
    <w:aliases w:val="Íèæíèé êîëîíòèòóë"/>
    <w:basedOn w:val="a0"/>
    <w:link w:val="a5"/>
    <w:pPr>
      <w:tabs>
        <w:tab w:val="center" w:pos="4153"/>
        <w:tab w:val="right" w:pos="8306"/>
      </w:tabs>
    </w:pPr>
    <w:rPr>
      <w:noProof w:val="0"/>
    </w:rPr>
  </w:style>
  <w:style w:type="character" w:customStyle="1" w:styleId="a5">
    <w:name w:val="Нижний колонтитул Знак"/>
    <w:aliases w:val="Íèæíèé êîëîíòèòóë Знак"/>
    <w:link w:val="a4"/>
    <w:rsid w:val="00D04804"/>
    <w:rPr>
      <w:lang w:val="ru-RU" w:eastAsia="ru-RU" w:bidi="ar-SA"/>
    </w:rPr>
  </w:style>
  <w:style w:type="character" w:styleId="a6">
    <w:name w:val="page number"/>
    <w:basedOn w:val="a1"/>
  </w:style>
  <w:style w:type="paragraph" w:customStyle="1" w:styleId="bodytext">
    <w:name w:val="body_text"/>
    <w:link w:val="bodytext0"/>
    <w:pPr>
      <w:spacing w:line="233" w:lineRule="auto"/>
      <w:ind w:firstLine="425"/>
      <w:jc w:val="both"/>
    </w:pPr>
  </w:style>
  <w:style w:type="character" w:customStyle="1" w:styleId="bodytext0">
    <w:name w:val="body_text Знак"/>
    <w:basedOn w:val="a1"/>
    <w:link w:val="bodytext"/>
    <w:rsid w:val="00916AC6"/>
    <w:rPr>
      <w:lang w:val="ru-RU" w:eastAsia="ru-RU" w:bidi="ar-SA"/>
    </w:rPr>
  </w:style>
  <w:style w:type="paragraph" w:styleId="a7">
    <w:name w:val="header"/>
    <w:basedOn w:val="a0"/>
    <w:link w:val="a8"/>
    <w:pPr>
      <w:tabs>
        <w:tab w:val="center" w:pos="4153"/>
        <w:tab w:val="right" w:pos="8306"/>
      </w:tabs>
      <w:jc w:val="center"/>
    </w:pPr>
    <w:rPr>
      <w:noProof w:val="0"/>
    </w:rPr>
  </w:style>
  <w:style w:type="character" w:customStyle="1" w:styleId="a8">
    <w:name w:val="Верхний колонтитул Знак"/>
    <w:link w:val="a7"/>
    <w:rsid w:val="00D04804"/>
    <w:rPr>
      <w:lang w:val="ru-RU" w:eastAsia="ru-RU" w:bidi="ar-SA"/>
    </w:rPr>
  </w:style>
  <w:style w:type="paragraph" w:customStyle="1" w:styleId="tabl">
    <w:name w:val="tabl"/>
    <w:next w:val="a0"/>
    <w:link w:val="tabl0"/>
    <w:pPr>
      <w:spacing w:after="40" w:line="233" w:lineRule="auto"/>
      <w:jc w:val="right"/>
    </w:pPr>
    <w:rPr>
      <w:rFonts w:ascii="Arial" w:hAnsi="Arial"/>
      <w:sz w:val="18"/>
    </w:rPr>
  </w:style>
  <w:style w:type="character" w:customStyle="1" w:styleId="tabl0">
    <w:name w:val="tabl Знак"/>
    <w:basedOn w:val="a1"/>
    <w:link w:val="tabl"/>
    <w:rsid w:val="002A5F1D"/>
    <w:rPr>
      <w:rFonts w:ascii="Arial" w:hAnsi="Arial"/>
      <w:sz w:val="18"/>
      <w:lang w:val="ru-RU" w:eastAsia="ru-RU" w:bidi="ar-SA"/>
    </w:rPr>
  </w:style>
  <w:style w:type="paragraph" w:customStyle="1" w:styleId="TablCenter">
    <w:name w:val="Tabl_Center"/>
    <w:basedOn w:val="bodytext"/>
    <w:pPr>
      <w:spacing w:before="20" w:after="20" w:line="209" w:lineRule="auto"/>
      <w:ind w:firstLine="0"/>
      <w:jc w:val="center"/>
    </w:pPr>
    <w:rPr>
      <w:sz w:val="18"/>
      <w:szCs w:val="18"/>
    </w:rPr>
  </w:style>
  <w:style w:type="paragraph" w:customStyle="1" w:styleId="Tablleft">
    <w:name w:val="Tabl_left"/>
    <w:basedOn w:val="TablCenter"/>
    <w:pPr>
      <w:jc w:val="left"/>
    </w:pPr>
  </w:style>
  <w:style w:type="paragraph" w:customStyle="1" w:styleId="Zagpril">
    <w:name w:val="Zag_pril"/>
    <w:basedOn w:val="a0"/>
    <w:pPr>
      <w:suppressAutoHyphens/>
      <w:spacing w:before="120" w:after="120"/>
      <w:jc w:val="center"/>
    </w:pPr>
    <w:rPr>
      <w:b/>
      <w:noProof w:val="0"/>
      <w:sz w:val="21"/>
    </w:rPr>
  </w:style>
  <w:style w:type="paragraph" w:customStyle="1" w:styleId="spisok">
    <w:name w:val="spisok"/>
    <w:basedOn w:val="bodytext"/>
    <w:pPr>
      <w:numPr>
        <w:numId w:val="1"/>
      </w:numPr>
      <w:tabs>
        <w:tab w:val="left" w:pos="567"/>
      </w:tabs>
      <w:spacing w:line="235" w:lineRule="auto"/>
    </w:pPr>
  </w:style>
  <w:style w:type="paragraph" w:customStyle="1" w:styleId="a9">
    <w:name w:val="Утвержд"/>
    <w:pPr>
      <w:spacing w:line="238" w:lineRule="auto"/>
      <w:ind w:left="3119"/>
    </w:pPr>
    <w:rPr>
      <w:noProof/>
    </w:rPr>
  </w:style>
  <w:style w:type="paragraph" w:customStyle="1" w:styleId="Nadtitl">
    <w:name w:val="Nadtitl"/>
    <w:basedOn w:val="bodytext"/>
    <w:next w:val="a0"/>
    <w:pPr>
      <w:spacing w:before="180" w:line="235" w:lineRule="auto"/>
      <w:ind w:firstLine="0"/>
      <w:jc w:val="center"/>
    </w:pPr>
  </w:style>
  <w:style w:type="paragraph" w:customStyle="1" w:styleId="Titl">
    <w:name w:val="Titl"/>
    <w:basedOn w:val="a0"/>
    <w:pPr>
      <w:suppressAutoHyphens/>
      <w:jc w:val="center"/>
    </w:pPr>
    <w:rPr>
      <w:b/>
      <w:noProof w:val="0"/>
      <w:sz w:val="32"/>
    </w:rPr>
  </w:style>
  <w:style w:type="paragraph" w:customStyle="1" w:styleId="Podtitl">
    <w:name w:val="Podtitl"/>
    <w:pPr>
      <w:suppressAutoHyphens/>
      <w:jc w:val="center"/>
    </w:pPr>
    <w:rPr>
      <w:b/>
      <w:sz w:val="22"/>
    </w:rPr>
  </w:style>
  <w:style w:type="paragraph" w:customStyle="1" w:styleId="BBK">
    <w:name w:val="BBK"/>
    <w:basedOn w:val="a0"/>
    <w:pPr>
      <w:pageBreakBefore/>
      <w:spacing w:before="240"/>
    </w:pPr>
    <w:rPr>
      <w:noProof w:val="0"/>
    </w:rPr>
  </w:style>
  <w:style w:type="paragraph" w:customStyle="1" w:styleId="AnnotAutor">
    <w:name w:val="Annot_Autor"/>
    <w:pPr>
      <w:spacing w:before="120"/>
      <w:ind w:left="284" w:right="284" w:hanging="284"/>
    </w:pPr>
  </w:style>
  <w:style w:type="paragraph" w:customStyle="1" w:styleId="ISBN">
    <w:name w:val="ISBN"/>
    <w:basedOn w:val="bodytext"/>
    <w:pPr>
      <w:spacing w:before="240" w:line="235" w:lineRule="auto"/>
      <w:ind w:firstLine="567"/>
    </w:pPr>
  </w:style>
  <w:style w:type="paragraph" w:customStyle="1" w:styleId="AnnotText">
    <w:name w:val="Annot_Text"/>
    <w:pPr>
      <w:spacing w:line="233" w:lineRule="auto"/>
      <w:ind w:left="482" w:right="284" w:firstLine="369"/>
      <w:jc w:val="both"/>
    </w:pPr>
    <w:rPr>
      <w:sz w:val="17"/>
    </w:rPr>
  </w:style>
  <w:style w:type="paragraph" w:customStyle="1" w:styleId="TextCenter">
    <w:name w:val="Text Center"/>
    <w:basedOn w:val="bodytext"/>
    <w:pPr>
      <w:spacing w:line="240" w:lineRule="auto"/>
      <w:ind w:firstLine="0"/>
      <w:jc w:val="center"/>
    </w:pPr>
    <w:rPr>
      <w:sz w:val="18"/>
      <w:lang w:eastAsia="en-US"/>
    </w:rPr>
  </w:style>
  <w:style w:type="paragraph" w:styleId="24">
    <w:name w:val="Body Text 2"/>
    <w:basedOn w:val="a0"/>
    <w:pPr>
      <w:jc w:val="center"/>
    </w:pPr>
    <w:rPr>
      <w:noProof w:val="0"/>
      <w:sz w:val="16"/>
      <w:szCs w:val="24"/>
    </w:rPr>
  </w:style>
  <w:style w:type="paragraph" w:customStyle="1" w:styleId="Copir">
    <w:name w:val="Copir"/>
    <w:basedOn w:val="bodytext"/>
    <w:pPr>
      <w:spacing w:before="240" w:line="235" w:lineRule="auto"/>
      <w:ind w:left="3458" w:hanging="198"/>
    </w:pPr>
    <w:rPr>
      <w:sz w:val="17"/>
    </w:rPr>
  </w:style>
  <w:style w:type="paragraph" w:customStyle="1" w:styleId="Zag1">
    <w:name w:val="Zag_1"/>
    <w:basedOn w:val="bodytext"/>
    <w:pPr>
      <w:keepNext/>
      <w:suppressAutoHyphens/>
      <w:spacing w:before="120" w:after="60" w:line="235" w:lineRule="auto"/>
      <w:ind w:firstLine="0"/>
      <w:jc w:val="center"/>
    </w:pPr>
    <w:rPr>
      <w:b/>
      <w:noProof/>
      <w:sz w:val="22"/>
    </w:rPr>
  </w:style>
  <w:style w:type="paragraph" w:customStyle="1" w:styleId="TitlMarka">
    <w:name w:val="Titl_Marka"/>
    <w:basedOn w:val="a0"/>
    <w:pPr>
      <w:widowControl w:val="0"/>
      <w:jc w:val="center"/>
    </w:pPr>
    <w:rPr>
      <w:b/>
      <w:noProof w:val="0"/>
      <w:sz w:val="22"/>
    </w:rPr>
  </w:style>
  <w:style w:type="paragraph" w:styleId="aa">
    <w:name w:val="Title"/>
    <w:basedOn w:val="a0"/>
    <w:link w:val="ab"/>
    <w:qFormat/>
    <w:pPr>
      <w:jc w:val="center"/>
    </w:pPr>
    <w:rPr>
      <w:noProof w:val="0"/>
      <w:sz w:val="28"/>
    </w:rPr>
  </w:style>
  <w:style w:type="character" w:customStyle="1" w:styleId="ab">
    <w:name w:val="Название Знак"/>
    <w:basedOn w:val="a1"/>
    <w:link w:val="aa"/>
    <w:locked/>
    <w:rsid w:val="0024198F"/>
    <w:rPr>
      <w:sz w:val="28"/>
      <w:lang w:val="ru-RU" w:eastAsia="ru-RU" w:bidi="ar-SA"/>
    </w:rPr>
  </w:style>
  <w:style w:type="paragraph" w:styleId="ac">
    <w:name w:val="Body Text"/>
    <w:basedOn w:val="a0"/>
    <w:link w:val="ad"/>
    <w:pPr>
      <w:jc w:val="both"/>
    </w:pPr>
    <w:rPr>
      <w:noProof w:val="0"/>
      <w:sz w:val="28"/>
    </w:rPr>
  </w:style>
  <w:style w:type="character" w:customStyle="1" w:styleId="ad">
    <w:name w:val="Основной текст Знак"/>
    <w:link w:val="ac"/>
    <w:rsid w:val="00D04804"/>
    <w:rPr>
      <w:sz w:val="28"/>
      <w:lang w:val="ru-RU" w:eastAsia="ru-RU" w:bidi="ar-SA"/>
    </w:rPr>
  </w:style>
  <w:style w:type="paragraph" w:customStyle="1" w:styleId="pribor">
    <w:name w:val="pribor"/>
    <w:basedOn w:val="bodytext"/>
    <w:pPr>
      <w:tabs>
        <w:tab w:val="left" w:pos="4253"/>
      </w:tabs>
      <w:ind w:right="1985" w:firstLine="0"/>
      <w:jc w:val="left"/>
    </w:pPr>
  </w:style>
  <w:style w:type="paragraph" w:customStyle="1" w:styleId="Zag2">
    <w:name w:val="Zag_2"/>
    <w:basedOn w:val="bodytext"/>
    <w:pPr>
      <w:keepNext/>
      <w:suppressAutoHyphens/>
      <w:spacing w:before="120" w:after="60"/>
      <w:ind w:firstLine="0"/>
      <w:jc w:val="center"/>
    </w:pPr>
    <w:rPr>
      <w:b/>
      <w:i/>
    </w:rPr>
  </w:style>
  <w:style w:type="paragraph" w:customStyle="1" w:styleId="Zag3">
    <w:name w:val="Zag_3"/>
    <w:basedOn w:val="Zag2"/>
    <w:pPr>
      <w:spacing w:before="240" w:after="120"/>
    </w:pPr>
    <w:rPr>
      <w:i w:val="0"/>
    </w:rPr>
  </w:style>
  <w:style w:type="paragraph" w:customStyle="1" w:styleId="Zag4">
    <w:name w:val="Zag_4"/>
    <w:pPr>
      <w:keepNext/>
      <w:widowControl w:val="0"/>
      <w:spacing w:before="80" w:after="60" w:line="233" w:lineRule="auto"/>
      <w:jc w:val="center"/>
    </w:pPr>
    <w:rPr>
      <w:i/>
    </w:rPr>
  </w:style>
  <w:style w:type="paragraph" w:customStyle="1" w:styleId="Zagtab">
    <w:name w:val="Zag_tab"/>
    <w:next w:val="a0"/>
    <w:pPr>
      <w:keepNext/>
      <w:keepLines/>
      <w:spacing w:before="60" w:after="120"/>
      <w:jc w:val="center"/>
    </w:pPr>
    <w:rPr>
      <w:b/>
      <w:sz w:val="18"/>
    </w:rPr>
  </w:style>
  <w:style w:type="paragraph" w:customStyle="1" w:styleId="ae">
    <w:name w:val="Формула"/>
    <w:basedOn w:val="bodytext"/>
    <w:pPr>
      <w:spacing w:before="60" w:after="60" w:line="235" w:lineRule="auto"/>
      <w:ind w:firstLine="0"/>
      <w:jc w:val="center"/>
    </w:pPr>
  </w:style>
  <w:style w:type="paragraph" w:customStyle="1" w:styleId="Risunok">
    <w:name w:val="Risunok"/>
    <w:basedOn w:val="TablCenter"/>
    <w:pPr>
      <w:keepLines/>
      <w:spacing w:before="0" w:after="120" w:line="240" w:lineRule="auto"/>
    </w:pPr>
    <w:rPr>
      <w:szCs w:val="20"/>
    </w:rPr>
  </w:style>
  <w:style w:type="paragraph" w:customStyle="1" w:styleId="12">
    <w:name w:val="Основной текст1"/>
    <w:next w:val="a0"/>
    <w:link w:val="bodytext1"/>
    <w:pPr>
      <w:ind w:firstLine="425"/>
      <w:jc w:val="both"/>
    </w:pPr>
    <w:rPr>
      <w:lang w:eastAsia="en-US"/>
    </w:rPr>
  </w:style>
  <w:style w:type="character" w:customStyle="1" w:styleId="bodytext1">
    <w:name w:val="body text Знак"/>
    <w:basedOn w:val="a1"/>
    <w:link w:val="12"/>
    <w:rsid w:val="00A17047"/>
    <w:rPr>
      <w:lang w:val="ru-RU" w:eastAsia="en-US" w:bidi="ar-SA"/>
    </w:rPr>
  </w:style>
  <w:style w:type="character" w:styleId="af">
    <w:name w:val="Hyperlink"/>
    <w:basedOn w:val="a1"/>
    <w:rPr>
      <w:color w:val="0000FF"/>
      <w:u w:val="single"/>
    </w:rPr>
  </w:style>
  <w:style w:type="paragraph" w:styleId="13">
    <w:name w:val="toc 1"/>
    <w:basedOn w:val="a0"/>
    <w:next w:val="a0"/>
    <w:autoRedefine/>
    <w:semiHidden/>
    <w:pPr>
      <w:tabs>
        <w:tab w:val="right" w:leader="dot" w:pos="6228"/>
        <w:tab w:val="right" w:leader="dot" w:pos="6379"/>
      </w:tabs>
      <w:spacing w:after="40" w:line="216" w:lineRule="auto"/>
      <w:ind w:left="198" w:right="567" w:hanging="198"/>
    </w:pPr>
    <w:rPr>
      <w:bCs/>
      <w:sz w:val="18"/>
      <w:szCs w:val="32"/>
    </w:rPr>
  </w:style>
  <w:style w:type="paragraph" w:styleId="34">
    <w:name w:val="toc 3"/>
    <w:basedOn w:val="a0"/>
    <w:next w:val="a0"/>
    <w:autoRedefine/>
    <w:semiHidden/>
    <w:pPr>
      <w:tabs>
        <w:tab w:val="right" w:leader="dot" w:pos="6237"/>
      </w:tabs>
      <w:spacing w:after="60" w:line="216" w:lineRule="auto"/>
      <w:ind w:left="1191" w:right="567" w:hanging="1191"/>
    </w:pPr>
    <w:rPr>
      <w:i/>
      <w:iCs/>
      <w:sz w:val="18"/>
      <w:szCs w:val="21"/>
    </w:rPr>
  </w:style>
  <w:style w:type="paragraph" w:customStyle="1" w:styleId="af0">
    <w:name w:val="Примечание"/>
    <w:basedOn w:val="a0"/>
    <w:pPr>
      <w:widowControl w:val="0"/>
      <w:spacing w:before="60" w:after="60" w:line="230" w:lineRule="auto"/>
      <w:ind w:firstLine="425"/>
      <w:jc w:val="both"/>
    </w:pPr>
    <w:rPr>
      <w:iCs/>
      <w:noProof w:val="0"/>
      <w:sz w:val="18"/>
    </w:rPr>
  </w:style>
  <w:style w:type="paragraph" w:customStyle="1" w:styleId="tab">
    <w:name w:val="tab_#"/>
    <w:basedOn w:val="a0"/>
    <w:pPr>
      <w:keepNext/>
      <w:spacing w:before="60" w:after="60"/>
      <w:jc w:val="right"/>
    </w:pPr>
    <w:rPr>
      <w:rFonts w:ascii="Arial" w:hAnsi="Arial"/>
      <w:noProof w:val="0"/>
      <w:sz w:val="18"/>
      <w:lang w:eastAsia="en-US"/>
    </w:rPr>
  </w:style>
  <w:style w:type="character" w:styleId="af1">
    <w:name w:val="footnote reference"/>
    <w:basedOn w:val="a1"/>
    <w:semiHidden/>
    <w:rPr>
      <w:vertAlign w:val="superscript"/>
    </w:rPr>
  </w:style>
  <w:style w:type="paragraph" w:styleId="af2">
    <w:name w:val="footnote text"/>
    <w:basedOn w:val="a0"/>
    <w:semiHidden/>
  </w:style>
  <w:style w:type="paragraph" w:styleId="42">
    <w:name w:val="toc 4"/>
    <w:basedOn w:val="a0"/>
    <w:next w:val="a0"/>
    <w:autoRedefine/>
    <w:semiHidden/>
    <w:pPr>
      <w:ind w:left="600"/>
    </w:pPr>
  </w:style>
  <w:style w:type="paragraph" w:styleId="af3">
    <w:name w:val="Body Text Indent"/>
    <w:basedOn w:val="a0"/>
    <w:link w:val="af4"/>
    <w:rsid w:val="00920747"/>
    <w:pPr>
      <w:spacing w:after="120"/>
      <w:ind w:left="283"/>
    </w:pPr>
    <w:rPr>
      <w:noProof w:val="0"/>
      <w:snapToGrid w:val="0"/>
    </w:rPr>
  </w:style>
  <w:style w:type="character" w:customStyle="1" w:styleId="af4">
    <w:name w:val="Основной текст с отступом Знак"/>
    <w:link w:val="af3"/>
    <w:rsid w:val="00D04804"/>
    <w:rPr>
      <w:snapToGrid w:val="0"/>
      <w:lang w:val="ru-RU" w:eastAsia="ru-RU" w:bidi="ar-SA"/>
    </w:rPr>
  </w:style>
  <w:style w:type="paragraph" w:customStyle="1" w:styleId="af5">
    <w:name w:val="Антонация Текста"/>
    <w:basedOn w:val="a0"/>
    <w:rsid w:val="005872F8"/>
    <w:pPr>
      <w:ind w:left="284" w:right="284" w:firstLine="283"/>
      <w:jc w:val="both"/>
    </w:pPr>
    <w:rPr>
      <w:noProof w:val="0"/>
      <w:sz w:val="18"/>
      <w:lang w:eastAsia="en-US"/>
    </w:rPr>
  </w:style>
  <w:style w:type="paragraph" w:customStyle="1" w:styleId="ConsPlusNormal">
    <w:name w:val="ConsPlusNormal"/>
    <w:rsid w:val="00B46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6">
    <w:name w:val="Table Grid"/>
    <w:basedOn w:val="a2"/>
    <w:rsid w:val="001A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24198F"/>
    <w:rPr>
      <w:rFonts w:eastAsia="Calibri"/>
      <w:noProof w:val="0"/>
      <w:sz w:val="28"/>
    </w:rPr>
  </w:style>
  <w:style w:type="character" w:customStyle="1" w:styleId="af8">
    <w:name w:val="Подзаголовок Знак"/>
    <w:basedOn w:val="a1"/>
    <w:link w:val="af7"/>
    <w:locked/>
    <w:rsid w:val="0024198F"/>
    <w:rPr>
      <w:rFonts w:eastAsia="Calibri"/>
      <w:sz w:val="28"/>
      <w:lang w:val="ru-RU" w:eastAsia="ru-RU" w:bidi="ar-SA"/>
    </w:rPr>
  </w:style>
  <w:style w:type="paragraph" w:styleId="af9">
    <w:name w:val="Normal (Web)"/>
    <w:basedOn w:val="a0"/>
    <w:rsid w:val="00FD4F6E"/>
    <w:pPr>
      <w:textAlignment w:val="top"/>
    </w:pPr>
    <w:rPr>
      <w:noProof w:val="0"/>
      <w:sz w:val="24"/>
      <w:szCs w:val="24"/>
    </w:rPr>
  </w:style>
  <w:style w:type="paragraph" w:styleId="afa">
    <w:name w:val="List Paragraph"/>
    <w:basedOn w:val="a0"/>
    <w:qFormat/>
    <w:rsid w:val="00832540"/>
    <w:pPr>
      <w:overflowPunct w:val="0"/>
      <w:autoSpaceDE w:val="0"/>
      <w:autoSpaceDN w:val="0"/>
      <w:adjustRightInd w:val="0"/>
      <w:ind w:left="708"/>
      <w:textAlignment w:val="baseline"/>
    </w:pPr>
    <w:rPr>
      <w:noProof w:val="0"/>
    </w:rPr>
  </w:style>
  <w:style w:type="paragraph" w:styleId="2a">
    <w:name w:val="toc 2"/>
    <w:basedOn w:val="a0"/>
    <w:next w:val="a0"/>
    <w:autoRedefine/>
    <w:semiHidden/>
    <w:rsid w:val="00FD41F7"/>
    <w:pPr>
      <w:tabs>
        <w:tab w:val="right" w:leader="dot" w:pos="6256"/>
      </w:tabs>
      <w:spacing w:after="60" w:line="216" w:lineRule="auto"/>
      <w:ind w:left="567" w:hanging="367"/>
    </w:pPr>
  </w:style>
  <w:style w:type="character" w:customStyle="1" w:styleId="afb">
    <w:name w:val="Гипертекстовая ссылка"/>
    <w:rsid w:val="0083107D"/>
    <w:rPr>
      <w:b/>
      <w:bCs/>
      <w:color w:val="106BBE"/>
    </w:rPr>
  </w:style>
  <w:style w:type="paragraph" w:styleId="2b">
    <w:name w:val="Body Text Indent 2"/>
    <w:basedOn w:val="a0"/>
    <w:rsid w:val="00D04804"/>
    <w:pPr>
      <w:ind w:firstLine="720"/>
      <w:jc w:val="both"/>
    </w:pPr>
    <w:rPr>
      <w:noProof w:val="0"/>
      <w:sz w:val="28"/>
      <w:szCs w:val="28"/>
    </w:rPr>
  </w:style>
  <w:style w:type="paragraph" w:styleId="35">
    <w:name w:val="Body Text Indent 3"/>
    <w:basedOn w:val="a0"/>
    <w:rsid w:val="00D04804"/>
    <w:pPr>
      <w:ind w:firstLine="720"/>
      <w:jc w:val="both"/>
    </w:pPr>
    <w:rPr>
      <w:caps/>
      <w:noProof w:val="0"/>
      <w:sz w:val="28"/>
      <w:szCs w:val="28"/>
    </w:rPr>
  </w:style>
  <w:style w:type="paragraph" w:customStyle="1" w:styleId="afc">
    <w:name w:val="ХВН"/>
    <w:basedOn w:val="a0"/>
    <w:rsid w:val="00D04804"/>
    <w:pPr>
      <w:ind w:firstLine="720"/>
      <w:jc w:val="both"/>
    </w:pPr>
    <w:rPr>
      <w:noProof w:val="0"/>
      <w:sz w:val="28"/>
      <w:szCs w:val="28"/>
    </w:rPr>
  </w:style>
  <w:style w:type="paragraph" w:customStyle="1" w:styleId="afd">
    <w:name w:val="Нормал"/>
    <w:basedOn w:val="a0"/>
    <w:rsid w:val="00D04804"/>
    <w:pPr>
      <w:ind w:firstLine="720"/>
      <w:jc w:val="both"/>
    </w:pPr>
    <w:rPr>
      <w:noProof w:val="0"/>
      <w:sz w:val="28"/>
      <w:szCs w:val="28"/>
    </w:rPr>
  </w:style>
  <w:style w:type="paragraph" w:customStyle="1" w:styleId="afe">
    <w:name w:val="Елена"/>
    <w:basedOn w:val="a0"/>
    <w:rsid w:val="00D04804"/>
    <w:pPr>
      <w:ind w:firstLine="720"/>
      <w:jc w:val="both"/>
    </w:pPr>
    <w:rPr>
      <w:noProof w:val="0"/>
      <w:sz w:val="28"/>
      <w:szCs w:val="28"/>
    </w:rPr>
  </w:style>
  <w:style w:type="paragraph" w:styleId="36">
    <w:name w:val="Body Text 3"/>
    <w:basedOn w:val="a0"/>
    <w:rsid w:val="00D04804"/>
    <w:rPr>
      <w:noProof w:val="0"/>
      <w:sz w:val="24"/>
      <w:szCs w:val="24"/>
    </w:rPr>
  </w:style>
  <w:style w:type="paragraph" w:styleId="aff">
    <w:name w:val="Document Map"/>
    <w:basedOn w:val="a0"/>
    <w:semiHidden/>
    <w:rsid w:val="00D04804"/>
    <w:pPr>
      <w:shd w:val="clear" w:color="auto" w:fill="000080"/>
      <w:tabs>
        <w:tab w:val="num" w:pos="1231"/>
      </w:tabs>
      <w:ind w:firstLine="113"/>
      <w:jc w:val="both"/>
    </w:pPr>
    <w:rPr>
      <w:rFonts w:ascii="Tahoma" w:hAnsi="Tahoma" w:cs="Tahoma"/>
      <w:noProof w:val="0"/>
      <w:sz w:val="28"/>
      <w:szCs w:val="28"/>
    </w:rPr>
  </w:style>
  <w:style w:type="paragraph" w:customStyle="1" w:styleId="BodyText21">
    <w:name w:val="Body Text 21"/>
    <w:basedOn w:val="a0"/>
    <w:rsid w:val="00D04804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4"/>
      <w:szCs w:val="24"/>
    </w:rPr>
  </w:style>
  <w:style w:type="paragraph" w:customStyle="1" w:styleId="130">
    <w:name w:val="Обычный + 13 пт"/>
    <w:aliases w:val="По ширине,Первая строка:  1 см,Междустр.интервал:  полутор..."/>
    <w:basedOn w:val="2b"/>
    <w:rsid w:val="00D04804"/>
    <w:pPr>
      <w:spacing w:line="360" w:lineRule="auto"/>
      <w:ind w:firstLine="567"/>
    </w:pPr>
    <w:rPr>
      <w:sz w:val="26"/>
      <w:szCs w:val="20"/>
    </w:rPr>
  </w:style>
  <w:style w:type="paragraph" w:styleId="aff0">
    <w:name w:val="Balloon Text"/>
    <w:basedOn w:val="a0"/>
    <w:semiHidden/>
    <w:rsid w:val="00D04804"/>
    <w:pPr>
      <w:tabs>
        <w:tab w:val="num" w:pos="1231"/>
      </w:tabs>
      <w:ind w:firstLine="113"/>
      <w:jc w:val="both"/>
    </w:pPr>
    <w:rPr>
      <w:rFonts w:ascii="Tahoma" w:hAnsi="Tahoma" w:cs="Tahoma"/>
      <w:noProof w:val="0"/>
      <w:sz w:val="16"/>
      <w:szCs w:val="16"/>
    </w:rPr>
  </w:style>
  <w:style w:type="paragraph" w:customStyle="1" w:styleId="210">
    <w:name w:val="Основной текст с отступом 21"/>
    <w:basedOn w:val="a0"/>
    <w:rsid w:val="00D04804"/>
    <w:pPr>
      <w:ind w:left="720" w:firstLine="720"/>
      <w:jc w:val="both"/>
    </w:pPr>
    <w:rPr>
      <w:noProof w:val="0"/>
      <w:sz w:val="28"/>
    </w:rPr>
  </w:style>
  <w:style w:type="paragraph" w:styleId="aff1">
    <w:name w:val="caption"/>
    <w:basedOn w:val="a0"/>
    <w:next w:val="a0"/>
    <w:qFormat/>
    <w:rsid w:val="00D04804"/>
    <w:pPr>
      <w:spacing w:line="360" w:lineRule="auto"/>
      <w:ind w:firstLine="567"/>
      <w:jc w:val="both"/>
    </w:pPr>
    <w:rPr>
      <w:noProof w:val="0"/>
      <w:sz w:val="24"/>
    </w:rPr>
  </w:style>
  <w:style w:type="table" w:customStyle="1" w:styleId="14">
    <w:name w:val="Сетка таблицы1"/>
    <w:basedOn w:val="a2"/>
    <w:next w:val="af6"/>
    <w:rsid w:val="00D0480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0"/>
    <w:rsid w:val="00D04804"/>
    <w:pPr>
      <w:tabs>
        <w:tab w:val="left" w:pos="1080"/>
      </w:tabs>
      <w:suppressAutoHyphens/>
      <w:jc w:val="center"/>
    </w:pPr>
    <w:rPr>
      <w:b/>
      <w:bCs/>
      <w:caps/>
      <w:noProof w:val="0"/>
      <w:sz w:val="28"/>
      <w:szCs w:val="28"/>
      <w:lang w:eastAsia="ar-SA"/>
    </w:rPr>
  </w:style>
  <w:style w:type="character" w:customStyle="1" w:styleId="9">
    <w:name w:val="Знак Знак9"/>
    <w:rsid w:val="00DE55C0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41">
    <w:name w:val="Заголовок 4 Знак"/>
    <w:link w:val="40"/>
    <w:semiHidden/>
    <w:rsid w:val="00DE55C0"/>
    <w:rPr>
      <w:rFonts w:ascii="Calibri" w:hAnsi="Calibri"/>
      <w:b/>
      <w:bCs/>
      <w:color w:val="000000"/>
      <w:sz w:val="28"/>
      <w:szCs w:val="28"/>
      <w:u w:color="000000"/>
      <w:lang w:bidi="ar-SA"/>
    </w:rPr>
  </w:style>
  <w:style w:type="table" w:customStyle="1" w:styleId="TableNormal1">
    <w:name w:val="Table Normal1"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Верхн./нижн. кол."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70">
    <w:name w:val="Знак Знак7"/>
    <w:semiHidden/>
    <w:rsid w:val="00DE55C0"/>
    <w:rPr>
      <w:rFonts w:cs="Arial Unicode MS"/>
      <w:color w:val="000000"/>
      <w:sz w:val="24"/>
      <w:szCs w:val="24"/>
      <w:u w:color="000000"/>
    </w:rPr>
  </w:style>
  <w:style w:type="character" w:customStyle="1" w:styleId="6">
    <w:name w:val="Знак Знак6"/>
    <w:rsid w:val="00DE55C0"/>
    <w:rPr>
      <w:rFonts w:ascii="Cambria" w:eastAsia="Times New Roman" w:hAnsi="Cambria" w:cs="Times New Roman"/>
      <w:b/>
      <w:bCs/>
      <w:color w:val="000000"/>
      <w:kern w:val="28"/>
      <w:sz w:val="32"/>
      <w:szCs w:val="32"/>
      <w:u w:color="000000"/>
    </w:rPr>
  </w:style>
  <w:style w:type="character" w:customStyle="1" w:styleId="apple-converted-space">
    <w:name w:val="apple-converted-space"/>
    <w:rsid w:val="00DE55C0"/>
    <w:rPr>
      <w:lang w:val="ru-RU"/>
    </w:rPr>
  </w:style>
  <w:style w:type="character" w:customStyle="1" w:styleId="50">
    <w:name w:val="Знак Знак5"/>
    <w:rsid w:val="00DE55C0"/>
    <w:rPr>
      <w:rFonts w:ascii="Cambria" w:eastAsia="Times New Roman" w:hAnsi="Cambria" w:cs="Times New Roman"/>
      <w:color w:val="000000"/>
      <w:sz w:val="24"/>
      <w:szCs w:val="24"/>
      <w:u w:color="000000"/>
    </w:rPr>
  </w:style>
  <w:style w:type="paragraph" w:customStyle="1" w:styleId="aff3">
    <w:name w:val="По умолчанию"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aff4">
    <w:name w:val="No Spacing"/>
    <w:qFormat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aff5">
    <w:name w:val="annotation text"/>
    <w:basedOn w:val="a0"/>
    <w:semiHidden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/>
      <w:noProof w:val="0"/>
      <w:color w:val="000000"/>
      <w:u w:color="000000"/>
    </w:rPr>
  </w:style>
  <w:style w:type="character" w:styleId="aff6">
    <w:name w:val="annotation reference"/>
    <w:semiHidden/>
    <w:rsid w:val="00DE55C0"/>
    <w:rPr>
      <w:rFonts w:cs="Times New Roman"/>
      <w:sz w:val="16"/>
      <w:szCs w:val="16"/>
    </w:rPr>
  </w:style>
  <w:style w:type="numbering" w:customStyle="1" w:styleId="23">
    <w:name w:val="Импортированный стиль 23"/>
    <w:rsid w:val="00DE55C0"/>
    <w:pPr>
      <w:numPr>
        <w:numId w:val="18"/>
      </w:numPr>
    </w:pPr>
  </w:style>
  <w:style w:type="numbering" w:customStyle="1" w:styleId="3">
    <w:name w:val="Импортированный стиль 3"/>
    <w:rsid w:val="00DE55C0"/>
    <w:pPr>
      <w:numPr>
        <w:numId w:val="6"/>
      </w:numPr>
    </w:pPr>
  </w:style>
  <w:style w:type="numbering" w:customStyle="1" w:styleId="21">
    <w:name w:val="Импортированный стиль 21"/>
    <w:rsid w:val="00DE55C0"/>
    <w:pPr>
      <w:numPr>
        <w:numId w:val="16"/>
      </w:numPr>
    </w:pPr>
  </w:style>
  <w:style w:type="numbering" w:customStyle="1" w:styleId="27">
    <w:name w:val="Импортированный стиль 27"/>
    <w:rsid w:val="00DE55C0"/>
    <w:pPr>
      <w:numPr>
        <w:numId w:val="21"/>
      </w:numPr>
    </w:pPr>
  </w:style>
  <w:style w:type="numbering" w:customStyle="1" w:styleId="5">
    <w:name w:val="Импортированный стиль 5"/>
    <w:rsid w:val="00DE55C0"/>
    <w:pPr>
      <w:numPr>
        <w:numId w:val="8"/>
      </w:numPr>
    </w:pPr>
  </w:style>
  <w:style w:type="numbering" w:customStyle="1" w:styleId="30">
    <w:name w:val="Импортированный стиль 30"/>
    <w:rsid w:val="00DE55C0"/>
    <w:pPr>
      <w:numPr>
        <w:numId w:val="25"/>
      </w:numPr>
    </w:pPr>
  </w:style>
  <w:style w:type="numbering" w:customStyle="1" w:styleId="26">
    <w:name w:val="Импортированный стиль 26"/>
    <w:rsid w:val="00DE55C0"/>
    <w:pPr>
      <w:numPr>
        <w:numId w:val="20"/>
      </w:numPr>
    </w:pPr>
  </w:style>
  <w:style w:type="numbering" w:customStyle="1" w:styleId="22">
    <w:name w:val="Импортированный стиль 22"/>
    <w:rsid w:val="00DE55C0"/>
    <w:pPr>
      <w:numPr>
        <w:numId w:val="17"/>
      </w:numPr>
    </w:pPr>
  </w:style>
  <w:style w:type="numbering" w:customStyle="1" w:styleId="1">
    <w:name w:val="Импортированный стиль 1"/>
    <w:rsid w:val="00DE55C0"/>
    <w:pPr>
      <w:numPr>
        <w:numId w:val="2"/>
      </w:numPr>
    </w:pPr>
  </w:style>
  <w:style w:type="numbering" w:customStyle="1" w:styleId="31">
    <w:name w:val="Импортированный стиль 31"/>
    <w:rsid w:val="00DE55C0"/>
    <w:pPr>
      <w:numPr>
        <w:numId w:val="27"/>
      </w:numPr>
    </w:pPr>
  </w:style>
  <w:style w:type="numbering" w:customStyle="1" w:styleId="28">
    <w:name w:val="Импортированный стиль 28"/>
    <w:rsid w:val="00DE55C0"/>
    <w:pPr>
      <w:numPr>
        <w:numId w:val="22"/>
      </w:numPr>
    </w:pPr>
  </w:style>
  <w:style w:type="numbering" w:customStyle="1" w:styleId="4">
    <w:name w:val="Импортированный стиль 4"/>
    <w:rsid w:val="00DE55C0"/>
    <w:pPr>
      <w:numPr>
        <w:numId w:val="7"/>
      </w:numPr>
    </w:pPr>
  </w:style>
  <w:style w:type="numbering" w:customStyle="1" w:styleId="a">
    <w:name w:val="Пункты"/>
    <w:rsid w:val="00DE55C0"/>
    <w:pPr>
      <w:numPr>
        <w:numId w:val="12"/>
      </w:numPr>
    </w:pPr>
  </w:style>
  <w:style w:type="numbering" w:customStyle="1" w:styleId="29">
    <w:name w:val="Импортированный стиль 29"/>
    <w:rsid w:val="00DE55C0"/>
    <w:pPr>
      <w:numPr>
        <w:numId w:val="23"/>
      </w:numPr>
    </w:pPr>
  </w:style>
  <w:style w:type="numbering" w:customStyle="1" w:styleId="2">
    <w:name w:val="Импортированный стиль 2"/>
    <w:rsid w:val="00DE55C0"/>
    <w:pPr>
      <w:numPr>
        <w:numId w:val="4"/>
      </w:numPr>
    </w:pPr>
  </w:style>
  <w:style w:type="numbering" w:customStyle="1" w:styleId="25">
    <w:name w:val="Импортированный стиль 25"/>
    <w:rsid w:val="00DE55C0"/>
    <w:pPr>
      <w:numPr>
        <w:numId w:val="19"/>
      </w:numPr>
    </w:pPr>
  </w:style>
  <w:style w:type="paragraph" w:styleId="aff7">
    <w:name w:val="endnote text"/>
    <w:basedOn w:val="a0"/>
    <w:semiHidden/>
    <w:unhideWhenUsed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noProof w:val="0"/>
      <w:color w:val="000000"/>
      <w:u w:color="000000"/>
    </w:rPr>
  </w:style>
  <w:style w:type="character" w:styleId="aff8">
    <w:name w:val="endnote reference"/>
    <w:basedOn w:val="a1"/>
    <w:semiHidden/>
    <w:unhideWhenUsed/>
    <w:rsid w:val="00DE55C0"/>
    <w:rPr>
      <w:vertAlign w:val="superscript"/>
    </w:rPr>
  </w:style>
  <w:style w:type="table" w:styleId="15">
    <w:name w:val="Table Grid 1"/>
    <w:basedOn w:val="a2"/>
    <w:rsid w:val="00A23A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noProof/>
    </w:rPr>
  </w:style>
  <w:style w:type="paragraph" w:styleId="10">
    <w:name w:val="heading 1"/>
    <w:basedOn w:val="a0"/>
    <w:next w:val="a0"/>
    <w:link w:val="11"/>
    <w:qFormat/>
    <w:rsid w:val="00832540"/>
    <w:pPr>
      <w:keepNext/>
      <w:outlineLvl w:val="0"/>
    </w:pPr>
    <w:rPr>
      <w:rFonts w:ascii="TimesET" w:hAnsi="TimesET"/>
      <w:b/>
      <w:noProof w:val="0"/>
      <w:sz w:val="22"/>
    </w:rPr>
  </w:style>
  <w:style w:type="paragraph" w:styleId="20">
    <w:name w:val="heading 2"/>
    <w:basedOn w:val="a0"/>
    <w:next w:val="a0"/>
    <w:qFormat/>
    <w:rsid w:val="003B55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basedOn w:val="a0"/>
    <w:next w:val="a0"/>
    <w:link w:val="33"/>
    <w:qFormat/>
    <w:rsid w:val="00B46BC2"/>
    <w:pPr>
      <w:keepNext/>
      <w:ind w:left="1276" w:hanging="709"/>
      <w:jc w:val="right"/>
      <w:outlineLvl w:val="2"/>
    </w:pPr>
    <w:rPr>
      <w:b/>
      <w:noProof w:val="0"/>
      <w:sz w:val="28"/>
    </w:rPr>
  </w:style>
  <w:style w:type="paragraph" w:styleId="40">
    <w:name w:val="heading 4"/>
    <w:basedOn w:val="a0"/>
    <w:next w:val="a0"/>
    <w:link w:val="41"/>
    <w:qFormat/>
    <w:rsid w:val="00DE55C0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/>
      <w:jc w:val="center"/>
      <w:outlineLvl w:val="3"/>
    </w:pPr>
    <w:rPr>
      <w:rFonts w:ascii="Calibri" w:hAnsi="Calibri"/>
      <w:b/>
      <w:bCs/>
      <w:noProof w:val="0"/>
      <w:color w:val="000000"/>
      <w:sz w:val="28"/>
      <w:szCs w:val="28"/>
      <w:u w:color="000000"/>
    </w:rPr>
  </w:style>
  <w:style w:type="paragraph" w:styleId="7">
    <w:name w:val="heading 7"/>
    <w:basedOn w:val="a0"/>
    <w:next w:val="a0"/>
    <w:qFormat/>
    <w:rsid w:val="00B46BC2"/>
    <w:pPr>
      <w:keepNext/>
      <w:outlineLvl w:val="6"/>
    </w:pPr>
    <w:rPr>
      <w:noProof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832540"/>
    <w:rPr>
      <w:rFonts w:ascii="TimesET" w:hAnsi="TimesET"/>
      <w:b/>
      <w:sz w:val="22"/>
      <w:lang w:val="ru-RU" w:eastAsia="ru-RU" w:bidi="ar-SA"/>
    </w:rPr>
  </w:style>
  <w:style w:type="character" w:customStyle="1" w:styleId="33">
    <w:name w:val="Заголовок 3 Знак"/>
    <w:basedOn w:val="a1"/>
    <w:link w:val="32"/>
    <w:semiHidden/>
    <w:locked/>
    <w:rsid w:val="0024198F"/>
    <w:rPr>
      <w:b/>
      <w:sz w:val="28"/>
      <w:lang w:val="ru-RU" w:eastAsia="ru-RU" w:bidi="ar-SA"/>
    </w:rPr>
  </w:style>
  <w:style w:type="paragraph" w:customStyle="1" w:styleId="Normal1">
    <w:name w:val="Normal1"/>
    <w:rPr>
      <w:snapToGrid w:val="0"/>
    </w:rPr>
  </w:style>
  <w:style w:type="paragraph" w:styleId="a4">
    <w:name w:val="footer"/>
    <w:aliases w:val="Íèæíèé êîëîíòèòóë"/>
    <w:basedOn w:val="a0"/>
    <w:link w:val="a5"/>
    <w:pPr>
      <w:tabs>
        <w:tab w:val="center" w:pos="4153"/>
        <w:tab w:val="right" w:pos="8306"/>
      </w:tabs>
    </w:pPr>
    <w:rPr>
      <w:noProof w:val="0"/>
    </w:rPr>
  </w:style>
  <w:style w:type="character" w:customStyle="1" w:styleId="a5">
    <w:name w:val="Нижний колонтитул Знак"/>
    <w:aliases w:val="Íèæíèé êîëîíòèòóë Знак"/>
    <w:link w:val="a4"/>
    <w:rsid w:val="00D04804"/>
    <w:rPr>
      <w:lang w:val="ru-RU" w:eastAsia="ru-RU" w:bidi="ar-SA"/>
    </w:rPr>
  </w:style>
  <w:style w:type="character" w:styleId="a6">
    <w:name w:val="page number"/>
    <w:basedOn w:val="a1"/>
  </w:style>
  <w:style w:type="paragraph" w:customStyle="1" w:styleId="bodytext">
    <w:name w:val="body_text"/>
    <w:link w:val="bodytext0"/>
    <w:pPr>
      <w:spacing w:line="233" w:lineRule="auto"/>
      <w:ind w:firstLine="425"/>
      <w:jc w:val="both"/>
    </w:pPr>
  </w:style>
  <w:style w:type="character" w:customStyle="1" w:styleId="bodytext0">
    <w:name w:val="body_text Знак"/>
    <w:basedOn w:val="a1"/>
    <w:link w:val="bodytext"/>
    <w:rsid w:val="00916AC6"/>
    <w:rPr>
      <w:lang w:val="ru-RU" w:eastAsia="ru-RU" w:bidi="ar-SA"/>
    </w:rPr>
  </w:style>
  <w:style w:type="paragraph" w:styleId="a7">
    <w:name w:val="header"/>
    <w:basedOn w:val="a0"/>
    <w:link w:val="a8"/>
    <w:pPr>
      <w:tabs>
        <w:tab w:val="center" w:pos="4153"/>
        <w:tab w:val="right" w:pos="8306"/>
      </w:tabs>
      <w:jc w:val="center"/>
    </w:pPr>
    <w:rPr>
      <w:noProof w:val="0"/>
    </w:rPr>
  </w:style>
  <w:style w:type="character" w:customStyle="1" w:styleId="a8">
    <w:name w:val="Верхний колонтитул Знак"/>
    <w:link w:val="a7"/>
    <w:rsid w:val="00D04804"/>
    <w:rPr>
      <w:lang w:val="ru-RU" w:eastAsia="ru-RU" w:bidi="ar-SA"/>
    </w:rPr>
  </w:style>
  <w:style w:type="paragraph" w:customStyle="1" w:styleId="tabl">
    <w:name w:val="tabl"/>
    <w:next w:val="a0"/>
    <w:link w:val="tabl0"/>
    <w:pPr>
      <w:spacing w:after="40" w:line="233" w:lineRule="auto"/>
      <w:jc w:val="right"/>
    </w:pPr>
    <w:rPr>
      <w:rFonts w:ascii="Arial" w:hAnsi="Arial"/>
      <w:sz w:val="18"/>
    </w:rPr>
  </w:style>
  <w:style w:type="character" w:customStyle="1" w:styleId="tabl0">
    <w:name w:val="tabl Знак"/>
    <w:basedOn w:val="a1"/>
    <w:link w:val="tabl"/>
    <w:rsid w:val="002A5F1D"/>
    <w:rPr>
      <w:rFonts w:ascii="Arial" w:hAnsi="Arial"/>
      <w:sz w:val="18"/>
      <w:lang w:val="ru-RU" w:eastAsia="ru-RU" w:bidi="ar-SA"/>
    </w:rPr>
  </w:style>
  <w:style w:type="paragraph" w:customStyle="1" w:styleId="TablCenter">
    <w:name w:val="Tabl_Center"/>
    <w:basedOn w:val="bodytext"/>
    <w:pPr>
      <w:spacing w:before="20" w:after="20" w:line="209" w:lineRule="auto"/>
      <w:ind w:firstLine="0"/>
      <w:jc w:val="center"/>
    </w:pPr>
    <w:rPr>
      <w:sz w:val="18"/>
      <w:szCs w:val="18"/>
    </w:rPr>
  </w:style>
  <w:style w:type="paragraph" w:customStyle="1" w:styleId="Tablleft">
    <w:name w:val="Tabl_left"/>
    <w:basedOn w:val="TablCenter"/>
    <w:pPr>
      <w:jc w:val="left"/>
    </w:pPr>
  </w:style>
  <w:style w:type="paragraph" w:customStyle="1" w:styleId="Zagpril">
    <w:name w:val="Zag_pril"/>
    <w:basedOn w:val="a0"/>
    <w:pPr>
      <w:suppressAutoHyphens/>
      <w:spacing w:before="120" w:after="120"/>
      <w:jc w:val="center"/>
    </w:pPr>
    <w:rPr>
      <w:b/>
      <w:noProof w:val="0"/>
      <w:sz w:val="21"/>
    </w:rPr>
  </w:style>
  <w:style w:type="paragraph" w:customStyle="1" w:styleId="spisok">
    <w:name w:val="spisok"/>
    <w:basedOn w:val="bodytext"/>
    <w:pPr>
      <w:numPr>
        <w:numId w:val="1"/>
      </w:numPr>
      <w:tabs>
        <w:tab w:val="left" w:pos="567"/>
      </w:tabs>
      <w:spacing w:line="235" w:lineRule="auto"/>
    </w:pPr>
  </w:style>
  <w:style w:type="paragraph" w:customStyle="1" w:styleId="a9">
    <w:name w:val="Утвержд"/>
    <w:pPr>
      <w:spacing w:line="238" w:lineRule="auto"/>
      <w:ind w:left="3119"/>
    </w:pPr>
    <w:rPr>
      <w:noProof/>
    </w:rPr>
  </w:style>
  <w:style w:type="paragraph" w:customStyle="1" w:styleId="Nadtitl">
    <w:name w:val="Nadtitl"/>
    <w:basedOn w:val="bodytext"/>
    <w:next w:val="a0"/>
    <w:pPr>
      <w:spacing w:before="180" w:line="235" w:lineRule="auto"/>
      <w:ind w:firstLine="0"/>
      <w:jc w:val="center"/>
    </w:pPr>
  </w:style>
  <w:style w:type="paragraph" w:customStyle="1" w:styleId="Titl">
    <w:name w:val="Titl"/>
    <w:basedOn w:val="a0"/>
    <w:pPr>
      <w:suppressAutoHyphens/>
      <w:jc w:val="center"/>
    </w:pPr>
    <w:rPr>
      <w:b/>
      <w:noProof w:val="0"/>
      <w:sz w:val="32"/>
    </w:rPr>
  </w:style>
  <w:style w:type="paragraph" w:customStyle="1" w:styleId="Podtitl">
    <w:name w:val="Podtitl"/>
    <w:pPr>
      <w:suppressAutoHyphens/>
      <w:jc w:val="center"/>
    </w:pPr>
    <w:rPr>
      <w:b/>
      <w:sz w:val="22"/>
    </w:rPr>
  </w:style>
  <w:style w:type="paragraph" w:customStyle="1" w:styleId="BBK">
    <w:name w:val="BBK"/>
    <w:basedOn w:val="a0"/>
    <w:pPr>
      <w:pageBreakBefore/>
      <w:spacing w:before="240"/>
    </w:pPr>
    <w:rPr>
      <w:noProof w:val="0"/>
    </w:rPr>
  </w:style>
  <w:style w:type="paragraph" w:customStyle="1" w:styleId="AnnotAutor">
    <w:name w:val="Annot_Autor"/>
    <w:pPr>
      <w:spacing w:before="120"/>
      <w:ind w:left="284" w:right="284" w:hanging="284"/>
    </w:pPr>
  </w:style>
  <w:style w:type="paragraph" w:customStyle="1" w:styleId="ISBN">
    <w:name w:val="ISBN"/>
    <w:basedOn w:val="bodytext"/>
    <w:pPr>
      <w:spacing w:before="240" w:line="235" w:lineRule="auto"/>
      <w:ind w:firstLine="567"/>
    </w:pPr>
  </w:style>
  <w:style w:type="paragraph" w:customStyle="1" w:styleId="AnnotText">
    <w:name w:val="Annot_Text"/>
    <w:pPr>
      <w:spacing w:line="233" w:lineRule="auto"/>
      <w:ind w:left="482" w:right="284" w:firstLine="369"/>
      <w:jc w:val="both"/>
    </w:pPr>
    <w:rPr>
      <w:sz w:val="17"/>
    </w:rPr>
  </w:style>
  <w:style w:type="paragraph" w:customStyle="1" w:styleId="TextCenter">
    <w:name w:val="Text Center"/>
    <w:basedOn w:val="bodytext"/>
    <w:pPr>
      <w:spacing w:line="240" w:lineRule="auto"/>
      <w:ind w:firstLine="0"/>
      <w:jc w:val="center"/>
    </w:pPr>
    <w:rPr>
      <w:sz w:val="18"/>
      <w:lang w:eastAsia="en-US"/>
    </w:rPr>
  </w:style>
  <w:style w:type="paragraph" w:styleId="24">
    <w:name w:val="Body Text 2"/>
    <w:basedOn w:val="a0"/>
    <w:pPr>
      <w:jc w:val="center"/>
    </w:pPr>
    <w:rPr>
      <w:noProof w:val="0"/>
      <w:sz w:val="16"/>
      <w:szCs w:val="24"/>
    </w:rPr>
  </w:style>
  <w:style w:type="paragraph" w:customStyle="1" w:styleId="Copir">
    <w:name w:val="Copir"/>
    <w:basedOn w:val="bodytext"/>
    <w:pPr>
      <w:spacing w:before="240" w:line="235" w:lineRule="auto"/>
      <w:ind w:left="3458" w:hanging="198"/>
    </w:pPr>
    <w:rPr>
      <w:sz w:val="17"/>
    </w:rPr>
  </w:style>
  <w:style w:type="paragraph" w:customStyle="1" w:styleId="Zag1">
    <w:name w:val="Zag_1"/>
    <w:basedOn w:val="bodytext"/>
    <w:pPr>
      <w:keepNext/>
      <w:suppressAutoHyphens/>
      <w:spacing w:before="120" w:after="60" w:line="235" w:lineRule="auto"/>
      <w:ind w:firstLine="0"/>
      <w:jc w:val="center"/>
    </w:pPr>
    <w:rPr>
      <w:b/>
      <w:noProof/>
      <w:sz w:val="22"/>
    </w:rPr>
  </w:style>
  <w:style w:type="paragraph" w:customStyle="1" w:styleId="TitlMarka">
    <w:name w:val="Titl_Marka"/>
    <w:basedOn w:val="a0"/>
    <w:pPr>
      <w:widowControl w:val="0"/>
      <w:jc w:val="center"/>
    </w:pPr>
    <w:rPr>
      <w:b/>
      <w:noProof w:val="0"/>
      <w:sz w:val="22"/>
    </w:rPr>
  </w:style>
  <w:style w:type="paragraph" w:styleId="aa">
    <w:name w:val="Title"/>
    <w:basedOn w:val="a0"/>
    <w:link w:val="ab"/>
    <w:qFormat/>
    <w:pPr>
      <w:jc w:val="center"/>
    </w:pPr>
    <w:rPr>
      <w:noProof w:val="0"/>
      <w:sz w:val="28"/>
    </w:rPr>
  </w:style>
  <w:style w:type="character" w:customStyle="1" w:styleId="ab">
    <w:name w:val="Название Знак"/>
    <w:basedOn w:val="a1"/>
    <w:link w:val="aa"/>
    <w:locked/>
    <w:rsid w:val="0024198F"/>
    <w:rPr>
      <w:sz w:val="28"/>
      <w:lang w:val="ru-RU" w:eastAsia="ru-RU" w:bidi="ar-SA"/>
    </w:rPr>
  </w:style>
  <w:style w:type="paragraph" w:styleId="ac">
    <w:name w:val="Body Text"/>
    <w:basedOn w:val="a0"/>
    <w:link w:val="ad"/>
    <w:pPr>
      <w:jc w:val="both"/>
    </w:pPr>
    <w:rPr>
      <w:noProof w:val="0"/>
      <w:sz w:val="28"/>
    </w:rPr>
  </w:style>
  <w:style w:type="character" w:customStyle="1" w:styleId="ad">
    <w:name w:val="Основной текст Знак"/>
    <w:link w:val="ac"/>
    <w:rsid w:val="00D04804"/>
    <w:rPr>
      <w:sz w:val="28"/>
      <w:lang w:val="ru-RU" w:eastAsia="ru-RU" w:bidi="ar-SA"/>
    </w:rPr>
  </w:style>
  <w:style w:type="paragraph" w:customStyle="1" w:styleId="pribor">
    <w:name w:val="pribor"/>
    <w:basedOn w:val="bodytext"/>
    <w:pPr>
      <w:tabs>
        <w:tab w:val="left" w:pos="4253"/>
      </w:tabs>
      <w:ind w:right="1985" w:firstLine="0"/>
      <w:jc w:val="left"/>
    </w:pPr>
  </w:style>
  <w:style w:type="paragraph" w:customStyle="1" w:styleId="Zag2">
    <w:name w:val="Zag_2"/>
    <w:basedOn w:val="bodytext"/>
    <w:pPr>
      <w:keepNext/>
      <w:suppressAutoHyphens/>
      <w:spacing w:before="120" w:after="60"/>
      <w:ind w:firstLine="0"/>
      <w:jc w:val="center"/>
    </w:pPr>
    <w:rPr>
      <w:b/>
      <w:i/>
    </w:rPr>
  </w:style>
  <w:style w:type="paragraph" w:customStyle="1" w:styleId="Zag3">
    <w:name w:val="Zag_3"/>
    <w:basedOn w:val="Zag2"/>
    <w:pPr>
      <w:spacing w:before="240" w:after="120"/>
    </w:pPr>
    <w:rPr>
      <w:i w:val="0"/>
    </w:rPr>
  </w:style>
  <w:style w:type="paragraph" w:customStyle="1" w:styleId="Zag4">
    <w:name w:val="Zag_4"/>
    <w:pPr>
      <w:keepNext/>
      <w:widowControl w:val="0"/>
      <w:spacing w:before="80" w:after="60" w:line="233" w:lineRule="auto"/>
      <w:jc w:val="center"/>
    </w:pPr>
    <w:rPr>
      <w:i/>
    </w:rPr>
  </w:style>
  <w:style w:type="paragraph" w:customStyle="1" w:styleId="Zagtab">
    <w:name w:val="Zag_tab"/>
    <w:next w:val="a0"/>
    <w:pPr>
      <w:keepNext/>
      <w:keepLines/>
      <w:spacing w:before="60" w:after="120"/>
      <w:jc w:val="center"/>
    </w:pPr>
    <w:rPr>
      <w:b/>
      <w:sz w:val="18"/>
    </w:rPr>
  </w:style>
  <w:style w:type="paragraph" w:customStyle="1" w:styleId="ae">
    <w:name w:val="Формула"/>
    <w:basedOn w:val="bodytext"/>
    <w:pPr>
      <w:spacing w:before="60" w:after="60" w:line="235" w:lineRule="auto"/>
      <w:ind w:firstLine="0"/>
      <w:jc w:val="center"/>
    </w:pPr>
  </w:style>
  <w:style w:type="paragraph" w:customStyle="1" w:styleId="Risunok">
    <w:name w:val="Risunok"/>
    <w:basedOn w:val="TablCenter"/>
    <w:pPr>
      <w:keepLines/>
      <w:spacing w:before="0" w:after="120" w:line="240" w:lineRule="auto"/>
    </w:pPr>
    <w:rPr>
      <w:szCs w:val="20"/>
    </w:rPr>
  </w:style>
  <w:style w:type="paragraph" w:customStyle="1" w:styleId="12">
    <w:name w:val="Основной текст1"/>
    <w:next w:val="a0"/>
    <w:link w:val="bodytext1"/>
    <w:pPr>
      <w:ind w:firstLine="425"/>
      <w:jc w:val="both"/>
    </w:pPr>
    <w:rPr>
      <w:lang w:eastAsia="en-US"/>
    </w:rPr>
  </w:style>
  <w:style w:type="character" w:customStyle="1" w:styleId="bodytext1">
    <w:name w:val="body text Знак"/>
    <w:basedOn w:val="a1"/>
    <w:link w:val="12"/>
    <w:rsid w:val="00A17047"/>
    <w:rPr>
      <w:lang w:val="ru-RU" w:eastAsia="en-US" w:bidi="ar-SA"/>
    </w:rPr>
  </w:style>
  <w:style w:type="character" w:styleId="af">
    <w:name w:val="Hyperlink"/>
    <w:basedOn w:val="a1"/>
    <w:rPr>
      <w:color w:val="0000FF"/>
      <w:u w:val="single"/>
    </w:rPr>
  </w:style>
  <w:style w:type="paragraph" w:styleId="13">
    <w:name w:val="toc 1"/>
    <w:basedOn w:val="a0"/>
    <w:next w:val="a0"/>
    <w:autoRedefine/>
    <w:semiHidden/>
    <w:pPr>
      <w:tabs>
        <w:tab w:val="right" w:leader="dot" w:pos="6228"/>
        <w:tab w:val="right" w:leader="dot" w:pos="6379"/>
      </w:tabs>
      <w:spacing w:after="40" w:line="216" w:lineRule="auto"/>
      <w:ind w:left="198" w:right="567" w:hanging="198"/>
    </w:pPr>
    <w:rPr>
      <w:bCs/>
      <w:sz w:val="18"/>
      <w:szCs w:val="32"/>
    </w:rPr>
  </w:style>
  <w:style w:type="paragraph" w:styleId="34">
    <w:name w:val="toc 3"/>
    <w:basedOn w:val="a0"/>
    <w:next w:val="a0"/>
    <w:autoRedefine/>
    <w:semiHidden/>
    <w:pPr>
      <w:tabs>
        <w:tab w:val="right" w:leader="dot" w:pos="6237"/>
      </w:tabs>
      <w:spacing w:after="60" w:line="216" w:lineRule="auto"/>
      <w:ind w:left="1191" w:right="567" w:hanging="1191"/>
    </w:pPr>
    <w:rPr>
      <w:i/>
      <w:iCs/>
      <w:sz w:val="18"/>
      <w:szCs w:val="21"/>
    </w:rPr>
  </w:style>
  <w:style w:type="paragraph" w:customStyle="1" w:styleId="af0">
    <w:name w:val="Примечание"/>
    <w:basedOn w:val="a0"/>
    <w:pPr>
      <w:widowControl w:val="0"/>
      <w:spacing w:before="60" w:after="60" w:line="230" w:lineRule="auto"/>
      <w:ind w:firstLine="425"/>
      <w:jc w:val="both"/>
    </w:pPr>
    <w:rPr>
      <w:iCs/>
      <w:noProof w:val="0"/>
      <w:sz w:val="18"/>
    </w:rPr>
  </w:style>
  <w:style w:type="paragraph" w:customStyle="1" w:styleId="tab">
    <w:name w:val="tab_#"/>
    <w:basedOn w:val="a0"/>
    <w:pPr>
      <w:keepNext/>
      <w:spacing w:before="60" w:after="60"/>
      <w:jc w:val="right"/>
    </w:pPr>
    <w:rPr>
      <w:rFonts w:ascii="Arial" w:hAnsi="Arial"/>
      <w:noProof w:val="0"/>
      <w:sz w:val="18"/>
      <w:lang w:eastAsia="en-US"/>
    </w:rPr>
  </w:style>
  <w:style w:type="character" w:styleId="af1">
    <w:name w:val="footnote reference"/>
    <w:basedOn w:val="a1"/>
    <w:semiHidden/>
    <w:rPr>
      <w:vertAlign w:val="superscript"/>
    </w:rPr>
  </w:style>
  <w:style w:type="paragraph" w:styleId="af2">
    <w:name w:val="footnote text"/>
    <w:basedOn w:val="a0"/>
    <w:semiHidden/>
  </w:style>
  <w:style w:type="paragraph" w:styleId="42">
    <w:name w:val="toc 4"/>
    <w:basedOn w:val="a0"/>
    <w:next w:val="a0"/>
    <w:autoRedefine/>
    <w:semiHidden/>
    <w:pPr>
      <w:ind w:left="600"/>
    </w:pPr>
  </w:style>
  <w:style w:type="paragraph" w:styleId="af3">
    <w:name w:val="Body Text Indent"/>
    <w:basedOn w:val="a0"/>
    <w:link w:val="af4"/>
    <w:rsid w:val="00920747"/>
    <w:pPr>
      <w:spacing w:after="120"/>
      <w:ind w:left="283"/>
    </w:pPr>
    <w:rPr>
      <w:noProof w:val="0"/>
      <w:snapToGrid w:val="0"/>
    </w:rPr>
  </w:style>
  <w:style w:type="character" w:customStyle="1" w:styleId="af4">
    <w:name w:val="Основной текст с отступом Знак"/>
    <w:link w:val="af3"/>
    <w:rsid w:val="00D04804"/>
    <w:rPr>
      <w:snapToGrid w:val="0"/>
      <w:lang w:val="ru-RU" w:eastAsia="ru-RU" w:bidi="ar-SA"/>
    </w:rPr>
  </w:style>
  <w:style w:type="paragraph" w:customStyle="1" w:styleId="af5">
    <w:name w:val="Антонация Текста"/>
    <w:basedOn w:val="a0"/>
    <w:rsid w:val="005872F8"/>
    <w:pPr>
      <w:ind w:left="284" w:right="284" w:firstLine="283"/>
      <w:jc w:val="both"/>
    </w:pPr>
    <w:rPr>
      <w:noProof w:val="0"/>
      <w:sz w:val="18"/>
      <w:lang w:eastAsia="en-US"/>
    </w:rPr>
  </w:style>
  <w:style w:type="paragraph" w:customStyle="1" w:styleId="ConsPlusNormal">
    <w:name w:val="ConsPlusNormal"/>
    <w:rsid w:val="00B46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6">
    <w:name w:val="Table Grid"/>
    <w:basedOn w:val="a2"/>
    <w:rsid w:val="001A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24198F"/>
    <w:rPr>
      <w:rFonts w:eastAsia="Calibri"/>
      <w:noProof w:val="0"/>
      <w:sz w:val="28"/>
    </w:rPr>
  </w:style>
  <w:style w:type="character" w:customStyle="1" w:styleId="af8">
    <w:name w:val="Подзаголовок Знак"/>
    <w:basedOn w:val="a1"/>
    <w:link w:val="af7"/>
    <w:locked/>
    <w:rsid w:val="0024198F"/>
    <w:rPr>
      <w:rFonts w:eastAsia="Calibri"/>
      <w:sz w:val="28"/>
      <w:lang w:val="ru-RU" w:eastAsia="ru-RU" w:bidi="ar-SA"/>
    </w:rPr>
  </w:style>
  <w:style w:type="paragraph" w:styleId="af9">
    <w:name w:val="Normal (Web)"/>
    <w:basedOn w:val="a0"/>
    <w:rsid w:val="00FD4F6E"/>
    <w:pPr>
      <w:textAlignment w:val="top"/>
    </w:pPr>
    <w:rPr>
      <w:noProof w:val="0"/>
      <w:sz w:val="24"/>
      <w:szCs w:val="24"/>
    </w:rPr>
  </w:style>
  <w:style w:type="paragraph" w:styleId="afa">
    <w:name w:val="List Paragraph"/>
    <w:basedOn w:val="a0"/>
    <w:qFormat/>
    <w:rsid w:val="00832540"/>
    <w:pPr>
      <w:overflowPunct w:val="0"/>
      <w:autoSpaceDE w:val="0"/>
      <w:autoSpaceDN w:val="0"/>
      <w:adjustRightInd w:val="0"/>
      <w:ind w:left="708"/>
      <w:textAlignment w:val="baseline"/>
    </w:pPr>
    <w:rPr>
      <w:noProof w:val="0"/>
    </w:rPr>
  </w:style>
  <w:style w:type="paragraph" w:styleId="2a">
    <w:name w:val="toc 2"/>
    <w:basedOn w:val="a0"/>
    <w:next w:val="a0"/>
    <w:autoRedefine/>
    <w:semiHidden/>
    <w:rsid w:val="00FD41F7"/>
    <w:pPr>
      <w:tabs>
        <w:tab w:val="right" w:leader="dot" w:pos="6256"/>
      </w:tabs>
      <w:spacing w:after="60" w:line="216" w:lineRule="auto"/>
      <w:ind w:left="567" w:hanging="367"/>
    </w:pPr>
  </w:style>
  <w:style w:type="character" w:customStyle="1" w:styleId="afb">
    <w:name w:val="Гипертекстовая ссылка"/>
    <w:rsid w:val="0083107D"/>
    <w:rPr>
      <w:b/>
      <w:bCs/>
      <w:color w:val="106BBE"/>
    </w:rPr>
  </w:style>
  <w:style w:type="paragraph" w:styleId="2b">
    <w:name w:val="Body Text Indent 2"/>
    <w:basedOn w:val="a0"/>
    <w:rsid w:val="00D04804"/>
    <w:pPr>
      <w:ind w:firstLine="720"/>
      <w:jc w:val="both"/>
    </w:pPr>
    <w:rPr>
      <w:noProof w:val="0"/>
      <w:sz w:val="28"/>
      <w:szCs w:val="28"/>
    </w:rPr>
  </w:style>
  <w:style w:type="paragraph" w:styleId="35">
    <w:name w:val="Body Text Indent 3"/>
    <w:basedOn w:val="a0"/>
    <w:rsid w:val="00D04804"/>
    <w:pPr>
      <w:ind w:firstLine="720"/>
      <w:jc w:val="both"/>
    </w:pPr>
    <w:rPr>
      <w:caps/>
      <w:noProof w:val="0"/>
      <w:sz w:val="28"/>
      <w:szCs w:val="28"/>
    </w:rPr>
  </w:style>
  <w:style w:type="paragraph" w:customStyle="1" w:styleId="afc">
    <w:name w:val="ХВН"/>
    <w:basedOn w:val="a0"/>
    <w:rsid w:val="00D04804"/>
    <w:pPr>
      <w:ind w:firstLine="720"/>
      <w:jc w:val="both"/>
    </w:pPr>
    <w:rPr>
      <w:noProof w:val="0"/>
      <w:sz w:val="28"/>
      <w:szCs w:val="28"/>
    </w:rPr>
  </w:style>
  <w:style w:type="paragraph" w:customStyle="1" w:styleId="afd">
    <w:name w:val="Нормал"/>
    <w:basedOn w:val="a0"/>
    <w:rsid w:val="00D04804"/>
    <w:pPr>
      <w:ind w:firstLine="720"/>
      <w:jc w:val="both"/>
    </w:pPr>
    <w:rPr>
      <w:noProof w:val="0"/>
      <w:sz w:val="28"/>
      <w:szCs w:val="28"/>
    </w:rPr>
  </w:style>
  <w:style w:type="paragraph" w:customStyle="1" w:styleId="afe">
    <w:name w:val="Елена"/>
    <w:basedOn w:val="a0"/>
    <w:rsid w:val="00D04804"/>
    <w:pPr>
      <w:ind w:firstLine="720"/>
      <w:jc w:val="both"/>
    </w:pPr>
    <w:rPr>
      <w:noProof w:val="0"/>
      <w:sz w:val="28"/>
      <w:szCs w:val="28"/>
    </w:rPr>
  </w:style>
  <w:style w:type="paragraph" w:styleId="36">
    <w:name w:val="Body Text 3"/>
    <w:basedOn w:val="a0"/>
    <w:rsid w:val="00D04804"/>
    <w:rPr>
      <w:noProof w:val="0"/>
      <w:sz w:val="24"/>
      <w:szCs w:val="24"/>
    </w:rPr>
  </w:style>
  <w:style w:type="paragraph" w:styleId="aff">
    <w:name w:val="Document Map"/>
    <w:basedOn w:val="a0"/>
    <w:semiHidden/>
    <w:rsid w:val="00D04804"/>
    <w:pPr>
      <w:shd w:val="clear" w:color="auto" w:fill="000080"/>
      <w:tabs>
        <w:tab w:val="num" w:pos="1231"/>
      </w:tabs>
      <w:ind w:firstLine="113"/>
      <w:jc w:val="both"/>
    </w:pPr>
    <w:rPr>
      <w:rFonts w:ascii="Tahoma" w:hAnsi="Tahoma" w:cs="Tahoma"/>
      <w:noProof w:val="0"/>
      <w:sz w:val="28"/>
      <w:szCs w:val="28"/>
    </w:rPr>
  </w:style>
  <w:style w:type="paragraph" w:customStyle="1" w:styleId="BodyText21">
    <w:name w:val="Body Text 21"/>
    <w:basedOn w:val="a0"/>
    <w:rsid w:val="00D04804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4"/>
      <w:szCs w:val="24"/>
    </w:rPr>
  </w:style>
  <w:style w:type="paragraph" w:customStyle="1" w:styleId="130">
    <w:name w:val="Обычный + 13 пт"/>
    <w:aliases w:val="По ширине,Первая строка:  1 см,Междустр.интервал:  полутор..."/>
    <w:basedOn w:val="2b"/>
    <w:rsid w:val="00D04804"/>
    <w:pPr>
      <w:spacing w:line="360" w:lineRule="auto"/>
      <w:ind w:firstLine="567"/>
    </w:pPr>
    <w:rPr>
      <w:sz w:val="26"/>
      <w:szCs w:val="20"/>
    </w:rPr>
  </w:style>
  <w:style w:type="paragraph" w:styleId="aff0">
    <w:name w:val="Balloon Text"/>
    <w:basedOn w:val="a0"/>
    <w:semiHidden/>
    <w:rsid w:val="00D04804"/>
    <w:pPr>
      <w:tabs>
        <w:tab w:val="num" w:pos="1231"/>
      </w:tabs>
      <w:ind w:firstLine="113"/>
      <w:jc w:val="both"/>
    </w:pPr>
    <w:rPr>
      <w:rFonts w:ascii="Tahoma" w:hAnsi="Tahoma" w:cs="Tahoma"/>
      <w:noProof w:val="0"/>
      <w:sz w:val="16"/>
      <w:szCs w:val="16"/>
    </w:rPr>
  </w:style>
  <w:style w:type="paragraph" w:customStyle="1" w:styleId="210">
    <w:name w:val="Основной текст с отступом 21"/>
    <w:basedOn w:val="a0"/>
    <w:rsid w:val="00D04804"/>
    <w:pPr>
      <w:ind w:left="720" w:firstLine="720"/>
      <w:jc w:val="both"/>
    </w:pPr>
    <w:rPr>
      <w:noProof w:val="0"/>
      <w:sz w:val="28"/>
    </w:rPr>
  </w:style>
  <w:style w:type="paragraph" w:styleId="aff1">
    <w:name w:val="caption"/>
    <w:basedOn w:val="a0"/>
    <w:next w:val="a0"/>
    <w:qFormat/>
    <w:rsid w:val="00D04804"/>
    <w:pPr>
      <w:spacing w:line="360" w:lineRule="auto"/>
      <w:ind w:firstLine="567"/>
      <w:jc w:val="both"/>
    </w:pPr>
    <w:rPr>
      <w:noProof w:val="0"/>
      <w:sz w:val="24"/>
    </w:rPr>
  </w:style>
  <w:style w:type="table" w:customStyle="1" w:styleId="14">
    <w:name w:val="Сетка таблицы1"/>
    <w:basedOn w:val="a2"/>
    <w:next w:val="af6"/>
    <w:rsid w:val="00D0480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0"/>
    <w:rsid w:val="00D04804"/>
    <w:pPr>
      <w:tabs>
        <w:tab w:val="left" w:pos="1080"/>
      </w:tabs>
      <w:suppressAutoHyphens/>
      <w:jc w:val="center"/>
    </w:pPr>
    <w:rPr>
      <w:b/>
      <w:bCs/>
      <w:caps/>
      <w:noProof w:val="0"/>
      <w:sz w:val="28"/>
      <w:szCs w:val="28"/>
      <w:lang w:eastAsia="ar-SA"/>
    </w:rPr>
  </w:style>
  <w:style w:type="character" w:customStyle="1" w:styleId="9">
    <w:name w:val="Знак Знак9"/>
    <w:rsid w:val="00DE55C0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41">
    <w:name w:val="Заголовок 4 Знак"/>
    <w:link w:val="40"/>
    <w:semiHidden/>
    <w:rsid w:val="00DE55C0"/>
    <w:rPr>
      <w:rFonts w:ascii="Calibri" w:hAnsi="Calibri"/>
      <w:b/>
      <w:bCs/>
      <w:color w:val="000000"/>
      <w:sz w:val="28"/>
      <w:szCs w:val="28"/>
      <w:u w:color="000000"/>
      <w:lang w:bidi="ar-SA"/>
    </w:rPr>
  </w:style>
  <w:style w:type="table" w:customStyle="1" w:styleId="TableNormal1">
    <w:name w:val="Table Normal1"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Верхн./нижн. кол."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70">
    <w:name w:val="Знак Знак7"/>
    <w:semiHidden/>
    <w:rsid w:val="00DE55C0"/>
    <w:rPr>
      <w:rFonts w:cs="Arial Unicode MS"/>
      <w:color w:val="000000"/>
      <w:sz w:val="24"/>
      <w:szCs w:val="24"/>
      <w:u w:color="000000"/>
    </w:rPr>
  </w:style>
  <w:style w:type="character" w:customStyle="1" w:styleId="6">
    <w:name w:val="Знак Знак6"/>
    <w:rsid w:val="00DE55C0"/>
    <w:rPr>
      <w:rFonts w:ascii="Cambria" w:eastAsia="Times New Roman" w:hAnsi="Cambria" w:cs="Times New Roman"/>
      <w:b/>
      <w:bCs/>
      <w:color w:val="000000"/>
      <w:kern w:val="28"/>
      <w:sz w:val="32"/>
      <w:szCs w:val="32"/>
      <w:u w:color="000000"/>
    </w:rPr>
  </w:style>
  <w:style w:type="character" w:customStyle="1" w:styleId="apple-converted-space">
    <w:name w:val="apple-converted-space"/>
    <w:rsid w:val="00DE55C0"/>
    <w:rPr>
      <w:lang w:val="ru-RU"/>
    </w:rPr>
  </w:style>
  <w:style w:type="character" w:customStyle="1" w:styleId="50">
    <w:name w:val="Знак Знак5"/>
    <w:rsid w:val="00DE55C0"/>
    <w:rPr>
      <w:rFonts w:ascii="Cambria" w:eastAsia="Times New Roman" w:hAnsi="Cambria" w:cs="Times New Roman"/>
      <w:color w:val="000000"/>
      <w:sz w:val="24"/>
      <w:szCs w:val="24"/>
      <w:u w:color="000000"/>
    </w:rPr>
  </w:style>
  <w:style w:type="paragraph" w:customStyle="1" w:styleId="aff3">
    <w:name w:val="По умолчанию"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aff4">
    <w:name w:val="No Spacing"/>
    <w:qFormat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aff5">
    <w:name w:val="annotation text"/>
    <w:basedOn w:val="a0"/>
    <w:semiHidden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/>
      <w:noProof w:val="0"/>
      <w:color w:val="000000"/>
      <w:u w:color="000000"/>
    </w:rPr>
  </w:style>
  <w:style w:type="character" w:styleId="aff6">
    <w:name w:val="annotation reference"/>
    <w:semiHidden/>
    <w:rsid w:val="00DE55C0"/>
    <w:rPr>
      <w:rFonts w:cs="Times New Roman"/>
      <w:sz w:val="16"/>
      <w:szCs w:val="16"/>
    </w:rPr>
  </w:style>
  <w:style w:type="numbering" w:customStyle="1" w:styleId="23">
    <w:name w:val="Импортированный стиль 23"/>
    <w:rsid w:val="00DE55C0"/>
    <w:pPr>
      <w:numPr>
        <w:numId w:val="18"/>
      </w:numPr>
    </w:pPr>
  </w:style>
  <w:style w:type="numbering" w:customStyle="1" w:styleId="3">
    <w:name w:val="Импортированный стиль 3"/>
    <w:rsid w:val="00DE55C0"/>
    <w:pPr>
      <w:numPr>
        <w:numId w:val="6"/>
      </w:numPr>
    </w:pPr>
  </w:style>
  <w:style w:type="numbering" w:customStyle="1" w:styleId="21">
    <w:name w:val="Импортированный стиль 21"/>
    <w:rsid w:val="00DE55C0"/>
    <w:pPr>
      <w:numPr>
        <w:numId w:val="16"/>
      </w:numPr>
    </w:pPr>
  </w:style>
  <w:style w:type="numbering" w:customStyle="1" w:styleId="27">
    <w:name w:val="Импортированный стиль 27"/>
    <w:rsid w:val="00DE55C0"/>
    <w:pPr>
      <w:numPr>
        <w:numId w:val="21"/>
      </w:numPr>
    </w:pPr>
  </w:style>
  <w:style w:type="numbering" w:customStyle="1" w:styleId="5">
    <w:name w:val="Импортированный стиль 5"/>
    <w:rsid w:val="00DE55C0"/>
    <w:pPr>
      <w:numPr>
        <w:numId w:val="8"/>
      </w:numPr>
    </w:pPr>
  </w:style>
  <w:style w:type="numbering" w:customStyle="1" w:styleId="30">
    <w:name w:val="Импортированный стиль 30"/>
    <w:rsid w:val="00DE55C0"/>
    <w:pPr>
      <w:numPr>
        <w:numId w:val="25"/>
      </w:numPr>
    </w:pPr>
  </w:style>
  <w:style w:type="numbering" w:customStyle="1" w:styleId="26">
    <w:name w:val="Импортированный стиль 26"/>
    <w:rsid w:val="00DE55C0"/>
    <w:pPr>
      <w:numPr>
        <w:numId w:val="20"/>
      </w:numPr>
    </w:pPr>
  </w:style>
  <w:style w:type="numbering" w:customStyle="1" w:styleId="22">
    <w:name w:val="Импортированный стиль 22"/>
    <w:rsid w:val="00DE55C0"/>
    <w:pPr>
      <w:numPr>
        <w:numId w:val="17"/>
      </w:numPr>
    </w:pPr>
  </w:style>
  <w:style w:type="numbering" w:customStyle="1" w:styleId="1">
    <w:name w:val="Импортированный стиль 1"/>
    <w:rsid w:val="00DE55C0"/>
    <w:pPr>
      <w:numPr>
        <w:numId w:val="2"/>
      </w:numPr>
    </w:pPr>
  </w:style>
  <w:style w:type="numbering" w:customStyle="1" w:styleId="31">
    <w:name w:val="Импортированный стиль 31"/>
    <w:rsid w:val="00DE55C0"/>
    <w:pPr>
      <w:numPr>
        <w:numId w:val="27"/>
      </w:numPr>
    </w:pPr>
  </w:style>
  <w:style w:type="numbering" w:customStyle="1" w:styleId="28">
    <w:name w:val="Импортированный стиль 28"/>
    <w:rsid w:val="00DE55C0"/>
    <w:pPr>
      <w:numPr>
        <w:numId w:val="22"/>
      </w:numPr>
    </w:pPr>
  </w:style>
  <w:style w:type="numbering" w:customStyle="1" w:styleId="4">
    <w:name w:val="Импортированный стиль 4"/>
    <w:rsid w:val="00DE55C0"/>
    <w:pPr>
      <w:numPr>
        <w:numId w:val="7"/>
      </w:numPr>
    </w:pPr>
  </w:style>
  <w:style w:type="numbering" w:customStyle="1" w:styleId="a">
    <w:name w:val="Пункты"/>
    <w:rsid w:val="00DE55C0"/>
    <w:pPr>
      <w:numPr>
        <w:numId w:val="12"/>
      </w:numPr>
    </w:pPr>
  </w:style>
  <w:style w:type="numbering" w:customStyle="1" w:styleId="29">
    <w:name w:val="Импортированный стиль 29"/>
    <w:rsid w:val="00DE55C0"/>
    <w:pPr>
      <w:numPr>
        <w:numId w:val="23"/>
      </w:numPr>
    </w:pPr>
  </w:style>
  <w:style w:type="numbering" w:customStyle="1" w:styleId="2">
    <w:name w:val="Импортированный стиль 2"/>
    <w:rsid w:val="00DE55C0"/>
    <w:pPr>
      <w:numPr>
        <w:numId w:val="4"/>
      </w:numPr>
    </w:pPr>
  </w:style>
  <w:style w:type="numbering" w:customStyle="1" w:styleId="25">
    <w:name w:val="Импортированный стиль 25"/>
    <w:rsid w:val="00DE55C0"/>
    <w:pPr>
      <w:numPr>
        <w:numId w:val="19"/>
      </w:numPr>
    </w:pPr>
  </w:style>
  <w:style w:type="paragraph" w:styleId="aff7">
    <w:name w:val="endnote text"/>
    <w:basedOn w:val="a0"/>
    <w:semiHidden/>
    <w:unhideWhenUsed/>
    <w:rsid w:val="00DE55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noProof w:val="0"/>
      <w:color w:val="000000"/>
      <w:u w:color="000000"/>
    </w:rPr>
  </w:style>
  <w:style w:type="character" w:styleId="aff8">
    <w:name w:val="endnote reference"/>
    <w:basedOn w:val="a1"/>
    <w:semiHidden/>
    <w:unhideWhenUsed/>
    <w:rsid w:val="00DE55C0"/>
    <w:rPr>
      <w:vertAlign w:val="superscript"/>
    </w:rPr>
  </w:style>
  <w:style w:type="table" w:styleId="15">
    <w:name w:val="Table Grid 1"/>
    <w:basedOn w:val="a2"/>
    <w:rsid w:val="00A23A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11707</Words>
  <Characters>66730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fc</Company>
  <LinksUpToDate>false</LinksUpToDate>
  <CharactersWithSpaces>78281</CharactersWithSpaces>
  <SharedDoc>false</SharedDoc>
  <HLinks>
    <vt:vector size="108" baseType="variant"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_Toc476666095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_Toc476666094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_Toc476666093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_Toc476666092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_Toc476666091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_Toc476666090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_Toc476666089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_Toc476666088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_Toc476666087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_Toc476666086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_Toc476666085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_Toc476666084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_Toc476666083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_Toc476666082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_Toc476666081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_Toc476666080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_Toc476666079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_Toc476666078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lena</dc:creator>
  <cp:lastModifiedBy>Tatiana</cp:lastModifiedBy>
  <cp:revision>2</cp:revision>
  <cp:lastPrinted>2017-03-22T13:00:00Z</cp:lastPrinted>
  <dcterms:created xsi:type="dcterms:W3CDTF">2019-09-24T10:55:00Z</dcterms:created>
  <dcterms:modified xsi:type="dcterms:W3CDTF">2019-09-24T10:55:00Z</dcterms:modified>
</cp:coreProperties>
</file>